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396"/>
      </w:tblGrid>
      <w:tr w:rsidR="003934DB" w:rsidRPr="003934DB" w:rsidTr="003934DB">
        <w:trPr>
          <w:tblCellSpacing w:w="15" w:type="dxa"/>
        </w:trPr>
        <w:tc>
          <w:tcPr>
            <w:tcW w:w="0" w:type="auto"/>
            <w:shd w:val="clear" w:color="auto" w:fill="FFFFFF"/>
            <w:vAlign w:val="center"/>
          </w:tcPr>
          <w:p w:rsidR="003934DB" w:rsidRPr="003934DB" w:rsidRDefault="003934DB" w:rsidP="003934DB">
            <w:pPr>
              <w:bidi w:val="0"/>
              <w:spacing w:after="0" w:line="240" w:lineRule="auto"/>
              <w:jc w:val="center"/>
              <w:rPr>
                <w:rFonts w:ascii="Simplified Arabic" w:eastAsia="Times New Roman" w:hAnsi="Simplified Arabic" w:cs="Simplified Arabic"/>
                <w:b/>
                <w:bCs/>
                <w:sz w:val="21"/>
                <w:szCs w:val="21"/>
              </w:rPr>
            </w:pPr>
            <w:r w:rsidRPr="003934DB">
              <w:rPr>
                <w:rFonts w:ascii="Times New Roman" w:eastAsia="Times New Roman" w:hAnsi="Times New Roman" w:cs="Times New Roman"/>
                <w:b/>
                <w:bCs/>
                <w:sz w:val="20"/>
                <w:szCs w:val="20"/>
                <w:rtl/>
              </w:rPr>
              <w:t xml:space="preserve">قانون الطفل الفلسطيني رقم (7) لسنة 2004 </w:t>
            </w:r>
            <w:proofErr w:type="gramStart"/>
            <w:r w:rsidRPr="003934DB">
              <w:rPr>
                <w:rFonts w:ascii="Times New Roman" w:eastAsia="Times New Roman" w:hAnsi="Times New Roman" w:cs="Times New Roman"/>
                <w:b/>
                <w:bCs/>
                <w:sz w:val="20"/>
                <w:szCs w:val="20"/>
                <w:rtl/>
              </w:rPr>
              <w:t>المعدّل</w:t>
            </w:r>
            <w:proofErr w:type="gramEnd"/>
          </w:p>
        </w:tc>
      </w:tr>
      <w:tr w:rsidR="003934DB" w:rsidRPr="003934DB" w:rsidTr="003934DB">
        <w:trPr>
          <w:tblCellSpacing w:w="15" w:type="dxa"/>
        </w:trPr>
        <w:tc>
          <w:tcPr>
            <w:tcW w:w="0" w:type="auto"/>
            <w:shd w:val="clear" w:color="auto" w:fill="FFFFFF"/>
            <w:vAlign w:val="center"/>
            <w:hideMark/>
          </w:tcPr>
          <w:p w:rsidR="003934DB" w:rsidRPr="003934DB" w:rsidRDefault="003934DB" w:rsidP="003934DB">
            <w:pPr>
              <w:bidi w:val="0"/>
              <w:spacing w:after="0" w:line="240" w:lineRule="auto"/>
              <w:jc w:val="right"/>
              <w:rPr>
                <w:rFonts w:ascii="Simplified Arabic" w:eastAsia="Times New Roman" w:hAnsi="Simplified Arabic" w:cs="Simplified Arabic"/>
                <w:b/>
                <w:bCs/>
                <w:color w:val="636363"/>
                <w:sz w:val="21"/>
                <w:szCs w:val="21"/>
              </w:rPr>
            </w:pPr>
          </w:p>
        </w:tc>
      </w:tr>
      <w:tr w:rsidR="003934DB" w:rsidRPr="003934DB" w:rsidTr="003934DB">
        <w:trPr>
          <w:tblCellSpacing w:w="15" w:type="dxa"/>
        </w:trPr>
        <w:tc>
          <w:tcPr>
            <w:tcW w:w="0" w:type="auto"/>
            <w:shd w:val="clear" w:color="auto" w:fill="FFFFFF"/>
            <w:vAlign w:val="center"/>
            <w:hideMark/>
          </w:tcPr>
          <w:p w:rsidR="003934DB" w:rsidRPr="003934DB" w:rsidRDefault="003934DB" w:rsidP="003934DB">
            <w:pPr>
              <w:spacing w:before="100" w:beforeAutospacing="1" w:after="100" w:afterAutospacing="1" w:line="240" w:lineRule="auto"/>
              <w:jc w:val="right"/>
              <w:rPr>
                <w:rFonts w:ascii="Simplified Arabic" w:eastAsia="Times New Roman" w:hAnsi="Simplified Arabic" w:cs="Simplified Arabic"/>
                <w:b/>
                <w:bCs/>
                <w:color w:val="636363"/>
                <w:sz w:val="21"/>
                <w:szCs w:val="21"/>
              </w:rPr>
            </w:pPr>
            <w:r w:rsidRPr="003934DB">
              <w:rPr>
                <w:rFonts w:ascii="Simplified Arabic" w:eastAsia="Times New Roman" w:hAnsi="Simplified Arabic" w:cs="Simplified Arabic"/>
                <w:b/>
                <w:bCs/>
                <w:color w:val="777777"/>
                <w:sz w:val="24"/>
                <w:szCs w:val="24"/>
                <w:rtl/>
              </w:rPr>
              <w:t xml:space="preserve">رئيس اللجنة التنفيذية لمنظمة التحرير الفلسطينية رئيس السلطة الوطنية الفلسطينية بعد </w:t>
            </w:r>
            <w:proofErr w:type="spellStart"/>
            <w:r w:rsidRPr="003934DB">
              <w:rPr>
                <w:rFonts w:ascii="Simplified Arabic" w:eastAsia="Times New Roman" w:hAnsi="Simplified Arabic" w:cs="Simplified Arabic"/>
                <w:b/>
                <w:bCs/>
                <w:color w:val="777777"/>
                <w:sz w:val="24"/>
                <w:szCs w:val="24"/>
                <w:rtl/>
              </w:rPr>
              <w:t>الإطلاع</w:t>
            </w:r>
            <w:proofErr w:type="spellEnd"/>
            <w:r w:rsidRPr="003934DB">
              <w:rPr>
                <w:rFonts w:ascii="Simplified Arabic" w:eastAsia="Times New Roman" w:hAnsi="Simplified Arabic" w:cs="Simplified Arabic"/>
                <w:b/>
                <w:bCs/>
                <w:color w:val="777777"/>
                <w:sz w:val="24"/>
                <w:szCs w:val="24"/>
                <w:rtl/>
              </w:rPr>
              <w:t xml:space="preserve"> على القانون الأساسي المعدل، وعلى قانون المجرمين الأحداث رقم (2) لسنة 1937 المعمول به في محافظات غزة وعلى قانون إصلاح الأحداث رقم 16 لسنة 1954 المعمول به في محافظات الضفة، </w:t>
            </w:r>
            <w:bookmarkStart w:id="0" w:name="_GoBack"/>
            <w:bookmarkEnd w:id="0"/>
            <w:r w:rsidRPr="003934DB">
              <w:rPr>
                <w:rFonts w:ascii="Simplified Arabic" w:eastAsia="Times New Roman" w:hAnsi="Simplified Arabic" w:cs="Simplified Arabic"/>
                <w:b/>
                <w:bCs/>
                <w:color w:val="777777"/>
                <w:sz w:val="24"/>
                <w:szCs w:val="24"/>
                <w:rtl/>
              </w:rPr>
              <w:t xml:space="preserve">وعلى </w:t>
            </w:r>
            <w:proofErr w:type="spellStart"/>
            <w:r w:rsidRPr="003934DB">
              <w:rPr>
                <w:rFonts w:ascii="Simplified Arabic" w:eastAsia="Times New Roman" w:hAnsi="Simplified Arabic" w:cs="Simplified Arabic"/>
                <w:b/>
                <w:bCs/>
                <w:color w:val="777777"/>
                <w:sz w:val="24"/>
                <w:szCs w:val="24"/>
                <w:rtl/>
              </w:rPr>
              <w:t>إتفاقية</w:t>
            </w:r>
            <w:proofErr w:type="spellEnd"/>
            <w:r w:rsidRPr="003934DB">
              <w:rPr>
                <w:rFonts w:ascii="Simplified Arabic" w:eastAsia="Times New Roman" w:hAnsi="Simplified Arabic" w:cs="Simplified Arabic"/>
                <w:b/>
                <w:bCs/>
                <w:color w:val="777777"/>
                <w:sz w:val="24"/>
                <w:szCs w:val="24"/>
                <w:rtl/>
              </w:rPr>
              <w:t xml:space="preserve"> حقوق الطفل لسنة 1989 التي وافقت عليها الجمعية العمومية للأمم المتحدة بتاريخ 20/11/1989م، وعلى المرسوم الرئاسي رقم 2 لسنة 1999م الصادر بإنشاء المجلس الأعلى للطفولة والأمومة، وعلى مشروع القانون المقدم من مجلس الوزراء، وبناء على ما أقره المجلس التشريعي بجلسته المنعقدة بتاريخ </w:t>
            </w:r>
            <w:r w:rsidRPr="003934DB">
              <w:rPr>
                <w:rFonts w:ascii="Simplified Arabic" w:eastAsia="Times New Roman" w:hAnsi="Simplified Arabic" w:cs="Simplified Arabic"/>
                <w:b/>
                <w:bCs/>
                <w:color w:val="777777"/>
                <w:sz w:val="24"/>
                <w:szCs w:val="24"/>
              </w:rPr>
              <w:t>19/8/2003</w:t>
            </w:r>
            <w:r w:rsidRPr="003934DB">
              <w:rPr>
                <w:rFonts w:ascii="Simplified Arabic" w:eastAsia="Times New Roman" w:hAnsi="Simplified Arabic" w:cs="Simplified Arabic"/>
                <w:b/>
                <w:bCs/>
                <w:color w:val="777777"/>
                <w:sz w:val="24"/>
                <w:szCs w:val="24"/>
                <w:rtl/>
              </w:rPr>
              <w:t>م، أصدرنا القانون التالي</w:t>
            </w:r>
            <w:r w:rsidRPr="003934DB">
              <w:rPr>
                <w:rFonts w:ascii="Simplified Arabic" w:eastAsia="Times New Roman" w:hAnsi="Simplified Arabic" w:cs="Simplified Arabic"/>
                <w:b/>
                <w:bCs/>
                <w:color w:val="636363"/>
                <w:sz w:val="21"/>
                <w:szCs w:val="21"/>
                <w:rtl/>
              </w:rPr>
              <w:t> </w:t>
            </w:r>
            <w:r w:rsidRPr="003934DB">
              <w:rPr>
                <w:rFonts w:ascii="Simplified Arabic" w:eastAsia="Times New Roman" w:hAnsi="Simplified Arabic" w:cs="Simplified Arabic"/>
                <w:b/>
                <w:bCs/>
                <w:color w:val="777777"/>
                <w:sz w:val="24"/>
                <w:szCs w:val="24"/>
              </w:rPr>
              <w:t>:-</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0000FF"/>
                <w:sz w:val="24"/>
                <w:szCs w:val="24"/>
                <w:rtl/>
              </w:rPr>
              <w:t>الفصل</w:t>
            </w:r>
            <w:proofErr w:type="gramEnd"/>
            <w:r w:rsidRPr="003934DB">
              <w:rPr>
                <w:rFonts w:ascii="Simplified Arabic" w:eastAsia="Times New Roman" w:hAnsi="Simplified Arabic" w:cs="Simplified Arabic"/>
                <w:b/>
                <w:bCs/>
                <w:color w:val="0000FF"/>
                <w:sz w:val="24"/>
                <w:szCs w:val="24"/>
                <w:rtl/>
              </w:rPr>
              <w:t xml:space="preserve"> الأول</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0000FF"/>
                <w:sz w:val="24"/>
                <w:szCs w:val="24"/>
                <w:rtl/>
              </w:rPr>
              <w:t>أحكام</w:t>
            </w:r>
            <w:proofErr w:type="gramEnd"/>
            <w:r w:rsidRPr="003934DB">
              <w:rPr>
                <w:rFonts w:ascii="Simplified Arabic" w:eastAsia="Times New Roman" w:hAnsi="Simplified Arabic" w:cs="Simplified Arabic"/>
                <w:b/>
                <w:bCs/>
                <w:color w:val="0000FF"/>
                <w:sz w:val="24"/>
                <w:szCs w:val="24"/>
                <w:rtl/>
              </w:rPr>
              <w:t xml:space="preserve"> عامة</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(1)2</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595959"/>
                <w:sz w:val="24"/>
                <w:szCs w:val="24"/>
                <w:rtl/>
              </w:rPr>
              <w:t>يكون</w:t>
            </w:r>
            <w:proofErr w:type="gramEnd"/>
            <w:r w:rsidRPr="003934DB">
              <w:rPr>
                <w:rFonts w:ascii="Simplified Arabic" w:eastAsia="Times New Roman" w:hAnsi="Simplified Arabic" w:cs="Simplified Arabic"/>
                <w:b/>
                <w:bCs/>
                <w:color w:val="595959"/>
                <w:sz w:val="24"/>
                <w:szCs w:val="24"/>
                <w:rtl/>
              </w:rPr>
              <w:t xml:space="preserve"> للعبارات والكلمات التالية، حيثما وردت في هذا القانون المعاني المخصصة لها أدناه، إلا إذا دلت القرينة على خلاف ذلك:</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595959"/>
                <w:sz w:val="24"/>
                <w:szCs w:val="24"/>
                <w:rtl/>
              </w:rPr>
              <w:t>الطفل</w:t>
            </w:r>
            <w:proofErr w:type="gramEnd"/>
            <w:r w:rsidRPr="003934DB">
              <w:rPr>
                <w:rFonts w:ascii="Simplified Arabic" w:eastAsia="Times New Roman" w:hAnsi="Simplified Arabic" w:cs="Simplified Arabic"/>
                <w:b/>
                <w:bCs/>
                <w:color w:val="595959"/>
                <w:sz w:val="24"/>
                <w:szCs w:val="24"/>
                <w:rtl/>
              </w:rPr>
              <w:t>: كل إنسان لم يتم الثامنة عشرة من عمره.</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595959"/>
                <w:sz w:val="24"/>
                <w:szCs w:val="24"/>
                <w:rtl/>
              </w:rPr>
              <w:t>مرشد</w:t>
            </w:r>
            <w:proofErr w:type="gramEnd"/>
            <w:r w:rsidRPr="003934DB">
              <w:rPr>
                <w:rFonts w:ascii="Simplified Arabic" w:eastAsia="Times New Roman" w:hAnsi="Simplified Arabic" w:cs="Simplified Arabic"/>
                <w:b/>
                <w:bCs/>
                <w:color w:val="595959"/>
                <w:sz w:val="24"/>
                <w:szCs w:val="24"/>
                <w:rtl/>
              </w:rPr>
              <w:t xml:space="preserve"> حماية الطفولة: الموظف العام في وزارة الشؤون الاجتماعية الذي يعمل في دائرة حماية الطفولة ويختص بمهمة تقييم حالة ومتابعة قضايا الأطفال طبقاً للقانون واللوائح أو الأنظمة الصادرة بموجبه.</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595959"/>
                <w:sz w:val="24"/>
                <w:szCs w:val="24"/>
                <w:rtl/>
              </w:rPr>
              <w:t>القاضي</w:t>
            </w:r>
            <w:proofErr w:type="gramEnd"/>
            <w:r w:rsidRPr="003934DB">
              <w:rPr>
                <w:rFonts w:ascii="Simplified Arabic" w:eastAsia="Times New Roman" w:hAnsi="Simplified Arabic" w:cs="Simplified Arabic"/>
                <w:b/>
                <w:bCs/>
                <w:color w:val="595959"/>
                <w:sz w:val="24"/>
                <w:szCs w:val="24"/>
                <w:rtl/>
              </w:rPr>
              <w:t xml:space="preserve"> المختص: القاضي المختص بقضايا الأطفال.</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الخطر المحدق: كل عمل يهدد حياة الطفل أو سلامته أو صحته البدنية أو النفسية  أو يعرضه لخطر الانحراف بشكل لا يمكنه تلافيه بمرور الوقت</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عدلت هذه المادة بموجب المادة (2) من القانون رقم () لسنة 2012 بسأن تعديل قانون الطفل الفلسطيني رقم (7) لسنة 2004.</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(2)</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يهدف القانون </w:t>
            </w:r>
            <w:proofErr w:type="gramStart"/>
            <w:r w:rsidRPr="003934DB">
              <w:rPr>
                <w:rFonts w:ascii="Simplified Arabic" w:eastAsia="Times New Roman" w:hAnsi="Simplified Arabic" w:cs="Simplified Arabic"/>
                <w:b/>
                <w:bCs/>
                <w:color w:val="595959"/>
                <w:sz w:val="24"/>
                <w:szCs w:val="24"/>
                <w:rtl/>
              </w:rPr>
              <w:t>إلى</w:t>
            </w:r>
            <w:proofErr w:type="gramEnd"/>
            <w:r w:rsidRPr="003934DB">
              <w:rPr>
                <w:rFonts w:ascii="Simplified Arabic" w:eastAsia="Times New Roman" w:hAnsi="Simplified Arabic" w:cs="Simplified Arabic"/>
                <w:b/>
                <w:bCs/>
                <w:color w:val="595959"/>
                <w:sz w:val="24"/>
                <w:szCs w:val="24"/>
                <w:rtl/>
              </w:rPr>
              <w:t>:-</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lastRenderedPageBreak/>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الارتقاء بالطفولة في فلسطين بما لها من خصوصيات.</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تنشئة الطفل على الاعتزاز بهويته الوطنية والقومية والدينية وعلى الولاء لفلسطينـ أرضا وتاريخا </w:t>
            </w:r>
            <w:proofErr w:type="gramStart"/>
            <w:r w:rsidRPr="003934DB">
              <w:rPr>
                <w:rFonts w:ascii="Simplified Arabic" w:eastAsia="Times New Roman" w:hAnsi="Simplified Arabic" w:cs="Simplified Arabic"/>
                <w:b/>
                <w:bCs/>
                <w:color w:val="595959"/>
                <w:sz w:val="24"/>
                <w:szCs w:val="24"/>
                <w:rtl/>
              </w:rPr>
              <w:t>وشعبا</w:t>
            </w:r>
            <w:proofErr w:type="gramEnd"/>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3-</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إعداد الطفل لحياة حرة مسؤولة في مجتمع مدني متضامن قائم على التلازم بين الوعي بالحقوق والالتزام بالواجبات وتسوده قيم العدالة والمساواة والتسامح والديمقراطية.</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4-</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حماية حقوق الطفل في البقاء والنماء والتمتع بحياة حرة وآمنة </w:t>
            </w:r>
            <w:proofErr w:type="gramStart"/>
            <w:r w:rsidRPr="003934DB">
              <w:rPr>
                <w:rFonts w:ascii="Simplified Arabic" w:eastAsia="Times New Roman" w:hAnsi="Simplified Arabic" w:cs="Simplified Arabic"/>
                <w:b/>
                <w:bCs/>
                <w:color w:val="595959"/>
                <w:sz w:val="24"/>
                <w:szCs w:val="24"/>
                <w:rtl/>
              </w:rPr>
              <w:t>ومتطورة</w:t>
            </w:r>
            <w:proofErr w:type="gramEnd"/>
            <w:r w:rsidRPr="003934DB">
              <w:rPr>
                <w:rFonts w:ascii="Simplified Arabic" w:eastAsia="Times New Roman" w:hAnsi="Simplified Arabic" w:cs="Simplified Arabic"/>
                <w:b/>
                <w:bCs/>
                <w:color w:val="595959"/>
                <w:sz w:val="24"/>
                <w:szCs w:val="24"/>
                <w:rtl/>
              </w:rPr>
              <w:t>.</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5-</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توعية المجتمع بحقوق الطفل </w:t>
            </w:r>
            <w:proofErr w:type="gramStart"/>
            <w:r w:rsidRPr="003934DB">
              <w:rPr>
                <w:rFonts w:ascii="Simplified Arabic" w:eastAsia="Times New Roman" w:hAnsi="Simplified Arabic" w:cs="Simplified Arabic"/>
                <w:b/>
                <w:bCs/>
                <w:color w:val="595959"/>
                <w:sz w:val="24"/>
                <w:szCs w:val="24"/>
                <w:rtl/>
              </w:rPr>
              <w:t>على</w:t>
            </w:r>
            <w:proofErr w:type="gramEnd"/>
            <w:r w:rsidRPr="003934DB">
              <w:rPr>
                <w:rFonts w:ascii="Simplified Arabic" w:eastAsia="Times New Roman" w:hAnsi="Simplified Arabic" w:cs="Simplified Arabic"/>
                <w:b/>
                <w:bCs/>
                <w:color w:val="595959"/>
                <w:sz w:val="24"/>
                <w:szCs w:val="24"/>
                <w:rtl/>
              </w:rPr>
              <w:t xml:space="preserve"> أوسع نطاق ممكن باستخدام الوسائل المناسبة.</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6-</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إشراك الطفل في مجالات الحياة المجتمعية وفقا لسنة ودرجة نضجه وقدراته المتطورة حتى ينشأ على خصال حب العمل والمبادرة والكسب المشروع وروح الاعتماد على الذات.</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7-</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تنشئة الطفل على الأخلاق الفاضلة وبخاصة احترام أبويه ومحيطة العائلي </w:t>
            </w:r>
            <w:proofErr w:type="gramStart"/>
            <w:r w:rsidRPr="003934DB">
              <w:rPr>
                <w:rFonts w:ascii="Simplified Arabic" w:eastAsia="Times New Roman" w:hAnsi="Simplified Arabic" w:cs="Simplified Arabic"/>
                <w:b/>
                <w:bCs/>
                <w:color w:val="595959"/>
                <w:sz w:val="24"/>
                <w:szCs w:val="24"/>
                <w:rtl/>
              </w:rPr>
              <w:t>والاجتماعي</w:t>
            </w:r>
            <w:proofErr w:type="gramEnd"/>
            <w:r w:rsidRPr="003934DB">
              <w:rPr>
                <w:rFonts w:ascii="Simplified Arabic" w:eastAsia="Times New Roman" w:hAnsi="Simplified Arabic" w:cs="Simplified Arabic"/>
                <w:b/>
                <w:bCs/>
                <w:color w:val="595959"/>
                <w:sz w:val="24"/>
                <w:szCs w:val="24"/>
                <w:rtl/>
              </w:rPr>
              <w:t>.</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(3)</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يتمتع كل طفل بكافة الحقوق الواردة في هذا القانون دون تمييز بسبب جنسه أو لونه أو جنسيته أو دينه أو لغته أو أصله القومي أو الديني أو الاجتماعي أو ثروته أو إعاقته أو مولده أو والديه، أو أي نوع آخر من أنواع التمييز.</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تتخذ الدولة كافة التدابير المناسبة لحماية الأطفال من جميع أشكال التمييز بهدف تأمين المساواة الفعلية والانتفاع بكافة الحقوق الواردة في هذا القانون.</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(4)</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يجب الأخذ في الاعتبار:-</w:t>
            </w:r>
          </w:p>
          <w:p w:rsidR="003934DB" w:rsidRPr="003934DB" w:rsidRDefault="003934DB" w:rsidP="003934DB">
            <w:pPr>
              <w:spacing w:before="100" w:beforeAutospacing="1" w:after="100" w:afterAutospacing="1" w:line="240" w:lineRule="auto"/>
              <w:ind w:left="108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مصلحة الطفل الفضلى في جميع الإجراءات التي تتخذ بشأنه سواء قامت بها الهيئات التشريعية أو المحاكم أو السلطات الإدارية أو مؤسسات الرعاية الاجتماعية العامة أو الخاصة.</w:t>
            </w:r>
          </w:p>
          <w:p w:rsidR="003934DB" w:rsidRPr="003934DB" w:rsidRDefault="003934DB" w:rsidP="003934DB">
            <w:pPr>
              <w:spacing w:before="100" w:beforeAutospacing="1" w:after="100" w:afterAutospacing="1" w:line="240" w:lineRule="auto"/>
              <w:ind w:left="108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حاجات الطفل العقلية والنفسية والبدنية والأدبية بما يتفق مع سنه وصحته وغير ذلك.</w:t>
            </w:r>
          </w:p>
          <w:p w:rsidR="003934DB" w:rsidRPr="003934DB" w:rsidRDefault="003934DB" w:rsidP="003934DB">
            <w:pPr>
              <w:spacing w:before="100" w:beforeAutospacing="1" w:after="100" w:afterAutospacing="1" w:line="240" w:lineRule="auto"/>
              <w:ind w:left="108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lastRenderedPageBreak/>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(5)</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يتحمل والدا الطفل أو من يقوم على رعايته مسؤوليات مشتركة عن تربيته بما يكفل نموه وتطوره وإرشاده وتوفير احتياجاته بما يتلاءم مع قدراته المتطورة.</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يجب أن يؤخذ في الاعتبار أهمية العمل الوقائي داخل العائلة في جميع الاجراءات التي تتخذ بشأن الطفل وذلك حفاظا على دورها الأساسي وتأكيدا للمسؤولية التي يتحملها الوالدان أو من يقوم على رعاية الطفل وتربيته وإحاطته بالرعاية اللازمة من أجل ضمان نموه وتطوره الطبيعي على الوجه الأكمل.</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(6)</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595959"/>
                <w:sz w:val="24"/>
                <w:szCs w:val="24"/>
                <w:rtl/>
              </w:rPr>
              <w:t>تعمل</w:t>
            </w:r>
            <w:proofErr w:type="gramEnd"/>
            <w:r w:rsidRPr="003934DB">
              <w:rPr>
                <w:rFonts w:ascii="Simplified Arabic" w:eastAsia="Times New Roman" w:hAnsi="Simplified Arabic" w:cs="Simplified Arabic"/>
                <w:b/>
                <w:bCs/>
                <w:color w:val="595959"/>
                <w:sz w:val="24"/>
                <w:szCs w:val="24"/>
                <w:rtl/>
              </w:rPr>
              <w:t xml:space="preserve"> الدولة على تهيئة الظروف المناسبة كافة والتي تكفل للأطفال حقهم في الحصول على أعلى مستوى ممكن من الخدمات الصحية الاجتماعية وحقهم  في التعليم والمشاركة في مختلف أوجه الحياة المجتمعية.</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(7)</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للطفل في جميع الظروف أولوية التمتع بالحماية والرعاية </w:t>
            </w:r>
            <w:proofErr w:type="gramStart"/>
            <w:r w:rsidRPr="003934DB">
              <w:rPr>
                <w:rFonts w:ascii="Simplified Arabic" w:eastAsia="Times New Roman" w:hAnsi="Simplified Arabic" w:cs="Simplified Arabic"/>
                <w:b/>
                <w:bCs/>
                <w:color w:val="595959"/>
                <w:sz w:val="24"/>
                <w:szCs w:val="24"/>
                <w:rtl/>
              </w:rPr>
              <w:t>والإغاثة</w:t>
            </w:r>
            <w:proofErr w:type="gramEnd"/>
            <w:r w:rsidRPr="003934DB">
              <w:rPr>
                <w:rFonts w:ascii="Simplified Arabic" w:eastAsia="Times New Roman" w:hAnsi="Simplified Arabic" w:cs="Simplified Arabic"/>
                <w:b/>
                <w:bCs/>
                <w:color w:val="595959"/>
                <w:sz w:val="24"/>
                <w:szCs w:val="24"/>
                <w:rtl/>
              </w:rPr>
              <w:t>.</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proofErr w:type="gramStart"/>
            <w:r w:rsidRPr="003934DB">
              <w:rPr>
                <w:rFonts w:ascii="Simplified Arabic" w:eastAsia="Times New Roman" w:hAnsi="Simplified Arabic" w:cs="Simplified Arabic"/>
                <w:b/>
                <w:bCs/>
                <w:color w:val="595959"/>
                <w:sz w:val="24"/>
                <w:szCs w:val="24"/>
                <w:rtl/>
              </w:rPr>
              <w:t>تكفل</w:t>
            </w:r>
            <w:proofErr w:type="gramEnd"/>
            <w:r w:rsidRPr="003934DB">
              <w:rPr>
                <w:rFonts w:ascii="Simplified Arabic" w:eastAsia="Times New Roman" w:hAnsi="Simplified Arabic" w:cs="Simplified Arabic"/>
                <w:b/>
                <w:bCs/>
                <w:color w:val="595959"/>
                <w:sz w:val="24"/>
                <w:szCs w:val="24"/>
                <w:rtl/>
              </w:rPr>
              <w:t xml:space="preserve"> الدولة أولوية الحفاظ على حياة الأطفال وجميع حقوقهم في حالات الطوارئ والكوارث والنزاعات المسلحة.</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3-</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تتخذ الدولة التدابير المناسبة لملاحقة ومسائلة كل من يرتكب بحق الأطفال جريمة من جرائم الحرب أو جرائم ضد الإنسانية.</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(8)</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تتخذ الدولة الإجراءات والتدابير المناسبة لضمان تمتع الأطفال ذوي الاحتياجات الخاصة بالرعاية اللازمة في المجالات كافة وبخاصة التعليم والصحة والتأهيل المهني لتعزيز اعتمادهم على النفس وضمان مشاركتهم الفاعلة في المجتمع.</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(9)</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تضع الدولة  السياسات والبرامج الكفيلة بتنشئة الأطفال التنشئة الصحيحة في المجالات كافة في إطار من الحرية والكرامة الإنسانية والقيم الروحية والاجتماعية، مع ومراعاة المسؤولية الأساسية والحقوق والواجبات </w:t>
            </w:r>
            <w:r w:rsidRPr="003934DB">
              <w:rPr>
                <w:rFonts w:ascii="Simplified Arabic" w:eastAsia="Times New Roman" w:hAnsi="Simplified Arabic" w:cs="Simplified Arabic"/>
                <w:b/>
                <w:bCs/>
                <w:color w:val="595959"/>
                <w:sz w:val="24"/>
                <w:szCs w:val="24"/>
                <w:rtl/>
              </w:rPr>
              <w:lastRenderedPageBreak/>
              <w:t>الواقعة على الوالدين أو من يقوم على رعاية الطفل.</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(10)</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تلتزم المؤسسات والإدارات المسؤولة عن رعاية الأطفال وحمايتهم بتنفيذ السياسات والبرامج التي تضعها السلطات المختصة في جميع المجالات.</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0000FF"/>
                <w:sz w:val="24"/>
                <w:szCs w:val="24"/>
                <w:rtl/>
              </w:rPr>
              <w:t>الفصل</w:t>
            </w:r>
            <w:proofErr w:type="gramEnd"/>
            <w:r w:rsidRPr="003934DB">
              <w:rPr>
                <w:rFonts w:ascii="Simplified Arabic" w:eastAsia="Times New Roman" w:hAnsi="Simplified Arabic" w:cs="Simplified Arabic"/>
                <w:b/>
                <w:bCs/>
                <w:color w:val="0000FF"/>
                <w:sz w:val="24"/>
                <w:szCs w:val="24"/>
                <w:rtl/>
              </w:rPr>
              <w:t xml:space="preserve"> الثاني</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0000FF"/>
                <w:sz w:val="24"/>
                <w:szCs w:val="24"/>
                <w:rtl/>
              </w:rPr>
              <w:t>الحقوق</w:t>
            </w:r>
            <w:proofErr w:type="gramEnd"/>
            <w:r w:rsidRPr="003934DB">
              <w:rPr>
                <w:rFonts w:ascii="Simplified Arabic" w:eastAsia="Times New Roman" w:hAnsi="Simplified Arabic" w:cs="Simplified Arabic"/>
                <w:b/>
                <w:bCs/>
                <w:color w:val="0000FF"/>
                <w:sz w:val="24"/>
                <w:szCs w:val="24"/>
                <w:rtl/>
              </w:rPr>
              <w:t xml:space="preserve"> الأساسية</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(11)3</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لكل طفل الحق في الحياة </w:t>
            </w:r>
            <w:proofErr w:type="gramStart"/>
            <w:r w:rsidRPr="003934DB">
              <w:rPr>
                <w:rFonts w:ascii="Simplified Arabic" w:eastAsia="Times New Roman" w:hAnsi="Simplified Arabic" w:cs="Simplified Arabic"/>
                <w:b/>
                <w:bCs/>
                <w:color w:val="595959"/>
                <w:sz w:val="24"/>
                <w:szCs w:val="24"/>
                <w:rtl/>
              </w:rPr>
              <w:t>وفي</w:t>
            </w:r>
            <w:proofErr w:type="gramEnd"/>
            <w:r w:rsidRPr="003934DB">
              <w:rPr>
                <w:rFonts w:ascii="Simplified Arabic" w:eastAsia="Times New Roman" w:hAnsi="Simplified Arabic" w:cs="Simplified Arabic"/>
                <w:b/>
                <w:bCs/>
                <w:color w:val="595959"/>
                <w:sz w:val="24"/>
                <w:szCs w:val="24"/>
                <w:rtl/>
              </w:rPr>
              <w:t xml:space="preserve"> الأمان على نفسه</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تكفل الدولة </w:t>
            </w:r>
            <w:proofErr w:type="gramStart"/>
            <w:r w:rsidRPr="003934DB">
              <w:rPr>
                <w:rFonts w:ascii="Simplified Arabic" w:eastAsia="Times New Roman" w:hAnsi="Simplified Arabic" w:cs="Simplified Arabic"/>
                <w:b/>
                <w:bCs/>
                <w:color w:val="595959"/>
                <w:sz w:val="24"/>
                <w:szCs w:val="24"/>
                <w:rtl/>
              </w:rPr>
              <w:t>إلى</w:t>
            </w:r>
            <w:proofErr w:type="gramEnd"/>
            <w:r w:rsidRPr="003934DB">
              <w:rPr>
                <w:rFonts w:ascii="Simplified Arabic" w:eastAsia="Times New Roman" w:hAnsi="Simplified Arabic" w:cs="Simplified Arabic"/>
                <w:b/>
                <w:bCs/>
                <w:color w:val="595959"/>
                <w:sz w:val="24"/>
                <w:szCs w:val="24"/>
                <w:rtl/>
              </w:rPr>
              <w:t xml:space="preserve"> أقصى حد ممكن نمو الطفل وتطوره ورعايته</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3-</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يحظر اجراء التجارب الطبية أو العلمية على الأطفال</w:t>
            </w:r>
          </w:p>
          <w:p w:rsidR="003934DB" w:rsidRPr="003934DB" w:rsidRDefault="003934DB" w:rsidP="003934DB">
            <w:pPr>
              <w:spacing w:before="100" w:beforeAutospacing="1" w:after="100" w:afterAutospacing="1" w:line="240" w:lineRule="auto"/>
              <w:ind w:left="72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4-</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مع عدم الاخلال بالعقوبات المنصوص عليها في قانون العقوبات الخاصة بالجرائم الواقعة على الاشخاص أو أي قانون اخر، يعاقب بغرامة لا تقل عن ألف دينار ولا تزيد عن الفي دينار أردني او ما يعادلها من العملة المتداولة قانونا  كل من يخالف أحكام الفقرة (3) أعلاه، وفضلا عن ذلك يجوز الحكم بإغلاق المحل الذي وقعت منه المخالفة ويمارس المخالف أعماله فيه لمدة مؤقتة لا تزيد عن شهر واحد.</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3 </w:t>
            </w:r>
            <w:proofErr w:type="gramStart"/>
            <w:r w:rsidRPr="003934DB">
              <w:rPr>
                <w:rFonts w:ascii="Simplified Arabic" w:eastAsia="Times New Roman" w:hAnsi="Simplified Arabic" w:cs="Simplified Arabic"/>
                <w:b/>
                <w:bCs/>
                <w:color w:val="595959"/>
                <w:sz w:val="24"/>
                <w:szCs w:val="24"/>
                <w:rtl/>
              </w:rPr>
              <w:t>عدلت</w:t>
            </w:r>
            <w:proofErr w:type="gramEnd"/>
            <w:r w:rsidRPr="003934DB">
              <w:rPr>
                <w:rFonts w:ascii="Simplified Arabic" w:eastAsia="Times New Roman" w:hAnsi="Simplified Arabic" w:cs="Simplified Arabic"/>
                <w:b/>
                <w:bCs/>
                <w:color w:val="595959"/>
                <w:sz w:val="24"/>
                <w:szCs w:val="24"/>
                <w:rtl/>
              </w:rPr>
              <w:t xml:space="preserve"> هذه المادة بموجب المادة (3) من القرار بقانون رقم () لسنة 2012 بشأن تعديل قانون الطفل الفلسطيني رقم (7) لسنة 2004.</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(12)</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لكل طفل الحق في حرية الرأي والتعبير بما </w:t>
            </w:r>
            <w:proofErr w:type="gramStart"/>
            <w:r w:rsidRPr="003934DB">
              <w:rPr>
                <w:rFonts w:ascii="Simplified Arabic" w:eastAsia="Times New Roman" w:hAnsi="Simplified Arabic" w:cs="Simplified Arabic"/>
                <w:b/>
                <w:bCs/>
                <w:color w:val="595959"/>
                <w:sz w:val="24"/>
                <w:szCs w:val="24"/>
                <w:rtl/>
              </w:rPr>
              <w:t>يتفق</w:t>
            </w:r>
            <w:proofErr w:type="gramEnd"/>
            <w:r w:rsidRPr="003934DB">
              <w:rPr>
                <w:rFonts w:ascii="Simplified Arabic" w:eastAsia="Times New Roman" w:hAnsi="Simplified Arabic" w:cs="Simplified Arabic"/>
                <w:b/>
                <w:bCs/>
                <w:color w:val="595959"/>
                <w:sz w:val="24"/>
                <w:szCs w:val="24"/>
                <w:rtl/>
              </w:rPr>
              <w:t xml:space="preserve"> مع النظام العام والآداب العامة.</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تؤخذ آراء الطفل بما تستحق من الاعتبار وفقا </w:t>
            </w:r>
            <w:proofErr w:type="gramStart"/>
            <w:r w:rsidRPr="003934DB">
              <w:rPr>
                <w:rFonts w:ascii="Simplified Arabic" w:eastAsia="Times New Roman" w:hAnsi="Simplified Arabic" w:cs="Simplified Arabic"/>
                <w:b/>
                <w:bCs/>
                <w:color w:val="595959"/>
                <w:sz w:val="24"/>
                <w:szCs w:val="24"/>
                <w:rtl/>
              </w:rPr>
              <w:t>لسنه</w:t>
            </w:r>
            <w:proofErr w:type="gramEnd"/>
            <w:r w:rsidRPr="003934DB">
              <w:rPr>
                <w:rFonts w:ascii="Simplified Arabic" w:eastAsia="Times New Roman" w:hAnsi="Simplified Arabic" w:cs="Simplified Arabic"/>
                <w:b/>
                <w:bCs/>
                <w:color w:val="595959"/>
                <w:sz w:val="24"/>
                <w:szCs w:val="24"/>
                <w:rtl/>
              </w:rPr>
              <w:t xml:space="preserve"> ودرجة نضجه.</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3-</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تتاح للطفل الفرصة للإفصاح عن آرائه في الاجراءات القضائية أو في التدابير الاجتماعية أو التعليمية </w:t>
            </w:r>
            <w:r w:rsidRPr="003934DB">
              <w:rPr>
                <w:rFonts w:ascii="Simplified Arabic" w:eastAsia="Times New Roman" w:hAnsi="Simplified Arabic" w:cs="Simplified Arabic"/>
                <w:b/>
                <w:bCs/>
                <w:color w:val="595959"/>
                <w:sz w:val="24"/>
                <w:szCs w:val="24"/>
                <w:rtl/>
              </w:rPr>
              <w:lastRenderedPageBreak/>
              <w:t>الخاصة بظروفه.</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(13)</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مع مراعاة واجبات وحقوق والدي الطفل أو من يقوم على رعايته للطفل الحق في احترام حياته الخاصة ويمنع تعريضه لأي تدخل تعسفي أو إجراء غير قانوني في حياته أو اسرته أو منزله أو مراسلاته وكذلك يحظر المساس بشرفه أو سمعته.</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(14) 4</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مع مراعاة المعايير والضوابط الواردة في قانون العمل واللوائح الصادرة بموجبه، يحظر تشغيل الأطفال قبل بلوغهم </w:t>
            </w:r>
            <w:proofErr w:type="gramStart"/>
            <w:r w:rsidRPr="003934DB">
              <w:rPr>
                <w:rFonts w:ascii="Simplified Arabic" w:eastAsia="Times New Roman" w:hAnsi="Simplified Arabic" w:cs="Simplified Arabic"/>
                <w:b/>
                <w:bCs/>
                <w:color w:val="595959"/>
                <w:sz w:val="24"/>
                <w:szCs w:val="24"/>
                <w:rtl/>
              </w:rPr>
              <w:t>سن</w:t>
            </w:r>
            <w:proofErr w:type="gramEnd"/>
            <w:r w:rsidRPr="003934DB">
              <w:rPr>
                <w:rFonts w:ascii="Simplified Arabic" w:eastAsia="Times New Roman" w:hAnsi="Simplified Arabic" w:cs="Simplified Arabic"/>
                <w:b/>
                <w:bCs/>
                <w:color w:val="595959"/>
                <w:sz w:val="24"/>
                <w:szCs w:val="24"/>
                <w:rtl/>
              </w:rPr>
              <w:t xml:space="preserve"> الخامسة عشرة.</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يحظر تشغيل الأطفال أو استخدامهم أو تكليفهم بأي أعمال أو مهن خطرة أو غيرها من الأعمال والمهن التي تحددها وزارة العمل ومن شأنها إعاقة تعليمهم أو الحاق الضرر بسلامتهم أو بصحتهم البدنية أو النفسية بما في ذلك العمل لدى الأقارب من الدرجة الأولى.</w:t>
            </w:r>
          </w:p>
          <w:p w:rsidR="003934DB" w:rsidRPr="003934DB" w:rsidRDefault="003934DB" w:rsidP="003934DB">
            <w:pPr>
              <w:spacing w:before="100" w:beforeAutospacing="1" w:after="100" w:afterAutospacing="1" w:line="240" w:lineRule="auto"/>
              <w:ind w:left="72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3-</w:t>
            </w:r>
            <w:r w:rsidRPr="003934DB">
              <w:rPr>
                <w:rFonts w:ascii="Simplified Arabic" w:eastAsia="Times New Roman" w:hAnsi="Simplified Arabic" w:cs="Simplified Arabic"/>
                <w:color w:val="595959"/>
                <w:sz w:val="14"/>
                <w:szCs w:val="14"/>
                <w:rtl/>
              </w:rPr>
              <w:t>    </w:t>
            </w:r>
            <w:proofErr w:type="gramStart"/>
            <w:r w:rsidRPr="003934DB">
              <w:rPr>
                <w:rFonts w:ascii="Simplified Arabic" w:eastAsia="Times New Roman" w:hAnsi="Simplified Arabic" w:cs="Simplified Arabic"/>
                <w:b/>
                <w:bCs/>
                <w:color w:val="595959"/>
                <w:sz w:val="24"/>
                <w:szCs w:val="24"/>
                <w:rtl/>
              </w:rPr>
              <w:t>يعاقب</w:t>
            </w:r>
            <w:proofErr w:type="gramEnd"/>
            <w:r w:rsidRPr="003934DB">
              <w:rPr>
                <w:rFonts w:ascii="Simplified Arabic" w:eastAsia="Times New Roman" w:hAnsi="Simplified Arabic" w:cs="Simplified Arabic"/>
                <w:b/>
                <w:bCs/>
                <w:color w:val="595959"/>
                <w:sz w:val="24"/>
                <w:szCs w:val="24"/>
                <w:rtl/>
              </w:rPr>
              <w:t xml:space="preserve"> بغرامة لا تقل عن ألف دينار أردني ولا تزيد عن ألفين دينار أردني كل من يخالف أحكام هذه المادة. وتتعدد العقوبة بتعدد الأطفال الذين وقعت في شأنهم المخالفة وتضاعف في حالة التكرار، وفضلا عن ذلك يجب على وزير العمل في حال التكرار وبتنسيب من وزير الشؤون الاجتماعية إغلاق المنشأة كليا أو جزئيا.</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4 عدلت هذه المادة بموجب المادة (4) من القرار بقانون رقم () لسنة 2012 يشأن تعديل قانون الطفل الفلسطيني رقم (7) لسنة 2004.</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(15)</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وفقا للقانون يسجل الطفل بعد ولادته فورا في السجل المدني.</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(16)</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595959"/>
                <w:sz w:val="24"/>
                <w:szCs w:val="24"/>
                <w:rtl/>
              </w:rPr>
              <w:t>لكل</w:t>
            </w:r>
            <w:proofErr w:type="gramEnd"/>
            <w:r w:rsidRPr="003934DB">
              <w:rPr>
                <w:rFonts w:ascii="Simplified Arabic" w:eastAsia="Times New Roman" w:hAnsi="Simplified Arabic" w:cs="Simplified Arabic"/>
                <w:b/>
                <w:bCs/>
                <w:color w:val="595959"/>
                <w:sz w:val="24"/>
                <w:szCs w:val="24"/>
                <w:rtl/>
              </w:rPr>
              <w:t xml:space="preserve"> طفل الحق منذ ولادته في اسم لا يكون منطويا على تحقير أو مهانة لكرامته أو منافيا للعقائد الدينية.</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lastRenderedPageBreak/>
              <w:t>مادة (17)</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لكل طفل الحق في احترام شخصيته القانونية.</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(18)</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لكل طفل فلسطيني فور ولادته الحق في جنسيته الفلسطينية وفقا لأحكام القانون الخاص بذلك.</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0000FF"/>
                <w:sz w:val="24"/>
                <w:szCs w:val="24"/>
                <w:rtl/>
              </w:rPr>
              <w:t>الفصل</w:t>
            </w:r>
            <w:proofErr w:type="gramEnd"/>
            <w:r w:rsidRPr="003934DB">
              <w:rPr>
                <w:rFonts w:ascii="Simplified Arabic" w:eastAsia="Times New Roman" w:hAnsi="Simplified Arabic" w:cs="Simplified Arabic"/>
                <w:b/>
                <w:bCs/>
                <w:color w:val="0000FF"/>
                <w:sz w:val="24"/>
                <w:szCs w:val="24"/>
                <w:rtl/>
              </w:rPr>
              <w:t xml:space="preserve"> الثالث</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0000FF"/>
                <w:sz w:val="24"/>
                <w:szCs w:val="24"/>
                <w:rtl/>
              </w:rPr>
              <w:t>الحقوق</w:t>
            </w:r>
            <w:proofErr w:type="gramEnd"/>
            <w:r w:rsidRPr="003934DB">
              <w:rPr>
                <w:rFonts w:ascii="Simplified Arabic" w:eastAsia="Times New Roman" w:hAnsi="Simplified Arabic" w:cs="Simplified Arabic"/>
                <w:b/>
                <w:bCs/>
                <w:color w:val="0000FF"/>
                <w:sz w:val="24"/>
                <w:szCs w:val="24"/>
                <w:rtl/>
              </w:rPr>
              <w:t xml:space="preserve"> الأسرية</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(19)</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لكل طفل الحق في العيش </w:t>
            </w:r>
            <w:proofErr w:type="gramStart"/>
            <w:r w:rsidRPr="003934DB">
              <w:rPr>
                <w:rFonts w:ascii="Simplified Arabic" w:eastAsia="Times New Roman" w:hAnsi="Simplified Arabic" w:cs="Simplified Arabic"/>
                <w:b/>
                <w:bCs/>
                <w:color w:val="595959"/>
                <w:sz w:val="24"/>
                <w:szCs w:val="24"/>
                <w:rtl/>
              </w:rPr>
              <w:t>في</w:t>
            </w:r>
            <w:proofErr w:type="gramEnd"/>
            <w:r w:rsidRPr="003934DB">
              <w:rPr>
                <w:rFonts w:ascii="Simplified Arabic" w:eastAsia="Times New Roman" w:hAnsi="Simplified Arabic" w:cs="Simplified Arabic"/>
                <w:b/>
                <w:bCs/>
                <w:color w:val="595959"/>
                <w:sz w:val="24"/>
                <w:szCs w:val="24"/>
                <w:rtl/>
              </w:rPr>
              <w:t xml:space="preserve"> كنف أسرة متماسكة ومتضامنة.</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تتخذ الدولة التدابير اللازمة لضمان التزام والدي الطفل أو من يقوم على رعايته بتحمل المسؤوليات والواجبات المشتركة المنوطة بهما في تربية الطفل ورعايته وتوجيهه ونمائه على الوجه الأفضل.</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(20)</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للطفل الحق في معرفة والديه وتلقي رعايتهما، ولا يجوز ان ينسب الطفل لغير والديه.</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(21)</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مع مراعاة مصلحة الطفل الفضلى للطفل المنفصل عن والديه أو عن احدهما الحق في الاحتفاظ بعلاقات شخصية واتصالات مباشرة مع كلا والديه وبصورة منتظمة.</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0000FF"/>
                <w:sz w:val="24"/>
                <w:szCs w:val="24"/>
                <w:rtl/>
              </w:rPr>
              <w:t>مادة</w:t>
            </w:r>
            <w:proofErr w:type="gramEnd"/>
            <w:r w:rsidRPr="003934DB">
              <w:rPr>
                <w:rFonts w:ascii="Simplified Arabic" w:eastAsia="Times New Roman" w:hAnsi="Simplified Arabic" w:cs="Simplified Arabic"/>
                <w:b/>
                <w:bCs/>
                <w:color w:val="0000FF"/>
                <w:sz w:val="24"/>
                <w:szCs w:val="24"/>
                <w:rtl/>
              </w:rPr>
              <w:t xml:space="preserve"> (21) مكرر 5</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مع عدم الاخلال بأية عقوبة أشد ينص عليها أي قانون آخر، يعاقب بالحبس من شهر إلى ثلاث سنوات كل من أهمل في طفل تحت رعايته.</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5 </w:t>
            </w:r>
            <w:proofErr w:type="gramStart"/>
            <w:r w:rsidRPr="003934DB">
              <w:rPr>
                <w:rFonts w:ascii="Simplified Arabic" w:eastAsia="Times New Roman" w:hAnsi="Simplified Arabic" w:cs="Simplified Arabic"/>
                <w:b/>
                <w:bCs/>
                <w:color w:val="595959"/>
                <w:sz w:val="24"/>
                <w:szCs w:val="24"/>
                <w:rtl/>
              </w:rPr>
              <w:t>أضيفت</w:t>
            </w:r>
            <w:proofErr w:type="gramEnd"/>
            <w:r w:rsidRPr="003934DB">
              <w:rPr>
                <w:rFonts w:ascii="Simplified Arabic" w:eastAsia="Times New Roman" w:hAnsi="Simplified Arabic" w:cs="Simplified Arabic"/>
                <w:b/>
                <w:bCs/>
                <w:color w:val="595959"/>
                <w:sz w:val="24"/>
                <w:szCs w:val="24"/>
                <w:rtl/>
              </w:rPr>
              <w:t xml:space="preserve"> هذه المادة بموجب المادة (5) من القرار بقانون رقم () لسنة 2012 بشأن تعديل قانون الطفل الفلسطيني رقم (7) لسنة 2004.</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0000FF"/>
                <w:sz w:val="24"/>
                <w:szCs w:val="24"/>
                <w:rtl/>
              </w:rPr>
              <w:t>الفصل</w:t>
            </w:r>
            <w:proofErr w:type="gramEnd"/>
            <w:r w:rsidRPr="003934DB">
              <w:rPr>
                <w:rFonts w:ascii="Simplified Arabic" w:eastAsia="Times New Roman" w:hAnsi="Simplified Arabic" w:cs="Simplified Arabic"/>
                <w:b/>
                <w:bCs/>
                <w:color w:val="0000FF"/>
                <w:sz w:val="24"/>
                <w:szCs w:val="24"/>
                <w:rtl/>
              </w:rPr>
              <w:t xml:space="preserve"> الرابع</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0000FF"/>
                <w:sz w:val="24"/>
                <w:szCs w:val="24"/>
                <w:rtl/>
              </w:rPr>
              <w:lastRenderedPageBreak/>
              <w:t>الحقوق</w:t>
            </w:r>
            <w:proofErr w:type="gramEnd"/>
            <w:r w:rsidRPr="003934DB">
              <w:rPr>
                <w:rFonts w:ascii="Simplified Arabic" w:eastAsia="Times New Roman" w:hAnsi="Simplified Arabic" w:cs="Simplified Arabic"/>
                <w:b/>
                <w:bCs/>
                <w:color w:val="0000FF"/>
                <w:sz w:val="24"/>
                <w:szCs w:val="24"/>
                <w:rtl/>
              </w:rPr>
              <w:t xml:space="preserve"> الصحية</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(22)6</w:t>
            </w:r>
          </w:p>
          <w:p w:rsidR="003934DB" w:rsidRPr="003934DB" w:rsidRDefault="003934DB" w:rsidP="003934DB">
            <w:pPr>
              <w:spacing w:before="100" w:beforeAutospacing="1" w:after="100" w:afterAutospacing="1" w:line="240" w:lineRule="auto"/>
              <w:ind w:left="90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proofErr w:type="gramStart"/>
            <w:r w:rsidRPr="003934DB">
              <w:rPr>
                <w:rFonts w:ascii="Simplified Arabic" w:eastAsia="Times New Roman" w:hAnsi="Simplified Arabic" w:cs="Simplified Arabic"/>
                <w:b/>
                <w:bCs/>
                <w:color w:val="595959"/>
                <w:sz w:val="24"/>
                <w:szCs w:val="24"/>
                <w:rtl/>
              </w:rPr>
              <w:t>للطفل</w:t>
            </w:r>
            <w:proofErr w:type="gramEnd"/>
            <w:r w:rsidRPr="003934DB">
              <w:rPr>
                <w:rFonts w:ascii="Simplified Arabic" w:eastAsia="Times New Roman" w:hAnsi="Simplified Arabic" w:cs="Simplified Arabic"/>
                <w:b/>
                <w:bCs/>
                <w:color w:val="595959"/>
                <w:sz w:val="24"/>
                <w:szCs w:val="24"/>
                <w:rtl/>
              </w:rPr>
              <w:t xml:space="preserve"> الحق في الحصول على أفضل مستوى ممكن من الخدمات الصحية المجانية مع مراعاة قانون الصحة العامة وقانون التأمين الصحي.</w:t>
            </w:r>
          </w:p>
          <w:p w:rsidR="003934DB" w:rsidRPr="003934DB" w:rsidRDefault="003934DB" w:rsidP="003934DB">
            <w:pPr>
              <w:spacing w:before="100" w:beforeAutospacing="1" w:after="100" w:afterAutospacing="1" w:line="240" w:lineRule="auto"/>
              <w:ind w:left="90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لا تستوفي اية رسوم عن تطعيم الأطفال.</w:t>
            </w:r>
          </w:p>
          <w:p w:rsidR="003934DB" w:rsidRPr="003934DB" w:rsidRDefault="003934DB" w:rsidP="003934DB">
            <w:pPr>
              <w:spacing w:before="100" w:beforeAutospacing="1" w:after="100" w:afterAutospacing="1" w:line="240" w:lineRule="auto"/>
              <w:ind w:left="90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3-</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على وزارة الصحة تقديم الخدمات الصحية المجانية للأطفال دون سن السادسة وفقا للضوابط والمعايير التي تضعها وبما لا يتعارض مع قانون الصحة العامة والقوانين الاخرى ذات العلاقة.</w:t>
            </w:r>
          </w:p>
          <w:p w:rsidR="003934DB" w:rsidRPr="003934DB" w:rsidRDefault="003934DB" w:rsidP="003934DB">
            <w:pPr>
              <w:spacing w:before="100" w:beforeAutospacing="1" w:after="100" w:afterAutospacing="1" w:line="240" w:lineRule="auto"/>
              <w:ind w:left="900"/>
              <w:jc w:val="right"/>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6 </w:t>
            </w:r>
            <w:proofErr w:type="gramStart"/>
            <w:r w:rsidRPr="003934DB">
              <w:rPr>
                <w:rFonts w:ascii="Simplified Arabic" w:eastAsia="Times New Roman" w:hAnsi="Simplified Arabic" w:cs="Simplified Arabic"/>
                <w:b/>
                <w:bCs/>
                <w:color w:val="595959"/>
                <w:sz w:val="24"/>
                <w:szCs w:val="24"/>
                <w:rtl/>
              </w:rPr>
              <w:t>عدلت</w:t>
            </w:r>
            <w:proofErr w:type="gramEnd"/>
            <w:r w:rsidRPr="003934DB">
              <w:rPr>
                <w:rFonts w:ascii="Simplified Arabic" w:eastAsia="Times New Roman" w:hAnsi="Simplified Arabic" w:cs="Simplified Arabic"/>
                <w:b/>
                <w:bCs/>
                <w:color w:val="595959"/>
                <w:sz w:val="24"/>
                <w:szCs w:val="24"/>
                <w:rtl/>
              </w:rPr>
              <w:t xml:space="preserve"> هذه المادة بموجب المادة (6) من القرار بقانون رقم () لسنة 2012 بشأن تعديل قانون الطفل الفلسطيني رقم (7) لسنة 2012.</w:t>
            </w:r>
          </w:p>
          <w:p w:rsidR="003934DB" w:rsidRPr="003934DB" w:rsidRDefault="003934DB" w:rsidP="003934DB">
            <w:pPr>
              <w:spacing w:before="100" w:beforeAutospacing="1" w:after="100" w:afterAutospacing="1" w:line="240" w:lineRule="auto"/>
              <w:ind w:left="360"/>
              <w:jc w:val="right"/>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(23) 7</w:t>
            </w:r>
          </w:p>
          <w:p w:rsidR="003934DB" w:rsidRPr="003934DB" w:rsidRDefault="003934DB" w:rsidP="003934DB">
            <w:pPr>
              <w:spacing w:before="100" w:beforeAutospacing="1" w:after="100" w:afterAutospacing="1" w:line="240" w:lineRule="auto"/>
              <w:ind w:left="72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على وزارة الصحة إصدار بطاقة صحية لكل طفل تسجل بياناتها </w:t>
            </w:r>
            <w:proofErr w:type="gramStart"/>
            <w:r w:rsidRPr="003934DB">
              <w:rPr>
                <w:rFonts w:ascii="Simplified Arabic" w:eastAsia="Times New Roman" w:hAnsi="Simplified Arabic" w:cs="Simplified Arabic"/>
                <w:b/>
                <w:bCs/>
                <w:color w:val="595959"/>
                <w:sz w:val="24"/>
                <w:szCs w:val="24"/>
                <w:rtl/>
              </w:rPr>
              <w:t>في</w:t>
            </w:r>
            <w:proofErr w:type="gramEnd"/>
            <w:r w:rsidRPr="003934DB">
              <w:rPr>
                <w:rFonts w:ascii="Simplified Arabic" w:eastAsia="Times New Roman" w:hAnsi="Simplified Arabic" w:cs="Simplified Arabic"/>
                <w:b/>
                <w:bCs/>
                <w:color w:val="595959"/>
                <w:sz w:val="24"/>
                <w:szCs w:val="24"/>
                <w:rtl/>
              </w:rPr>
              <w:t xml:space="preserve"> سجل خاص بمكتب الصحة المختص.</w:t>
            </w:r>
          </w:p>
          <w:p w:rsidR="003934DB" w:rsidRPr="003934DB" w:rsidRDefault="003934DB" w:rsidP="003934DB">
            <w:pPr>
              <w:spacing w:before="100" w:beforeAutospacing="1" w:after="100" w:afterAutospacing="1" w:line="240" w:lineRule="auto"/>
              <w:ind w:left="72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يصدر قرار من وزير الصحة بتنظيم هذه البطاقة ونموذجها وبياناتها وإجراءات اصدارها.</w:t>
            </w:r>
          </w:p>
          <w:p w:rsidR="003934DB" w:rsidRPr="003934DB" w:rsidRDefault="003934DB" w:rsidP="003934DB">
            <w:pPr>
              <w:spacing w:before="100" w:beforeAutospacing="1" w:after="100" w:afterAutospacing="1" w:line="240" w:lineRule="auto"/>
              <w:ind w:left="72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3-</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يجب حفظ البطاقة الصحية في الملف المدرسي للطفل، وتعرض على طبيب المدرسة عند كل مناسبة يجري فيها حص الطفل طبيا، ويثبت بها كل ما يتعلق بمتابعة الحالة الصحية للطفل.</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7 </w:t>
            </w:r>
            <w:proofErr w:type="gramStart"/>
            <w:r w:rsidRPr="003934DB">
              <w:rPr>
                <w:rFonts w:ascii="Simplified Arabic" w:eastAsia="Times New Roman" w:hAnsi="Simplified Arabic" w:cs="Simplified Arabic"/>
                <w:b/>
                <w:bCs/>
                <w:color w:val="595959"/>
                <w:sz w:val="24"/>
                <w:szCs w:val="24"/>
                <w:rtl/>
              </w:rPr>
              <w:t>عدلت</w:t>
            </w:r>
            <w:proofErr w:type="gramEnd"/>
            <w:r w:rsidRPr="003934DB">
              <w:rPr>
                <w:rFonts w:ascii="Simplified Arabic" w:eastAsia="Times New Roman" w:hAnsi="Simplified Arabic" w:cs="Simplified Arabic"/>
                <w:b/>
                <w:bCs/>
                <w:color w:val="595959"/>
                <w:sz w:val="24"/>
                <w:szCs w:val="24"/>
                <w:rtl/>
              </w:rPr>
              <w:t xml:space="preserve"> هذه المادة بموجب المادة (7) من القرار بقانون رقم () لسنة 2012 بشأن تعديل قانون الطفل الفلسطيني رقم (7) لسنة 2012.</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المادة (24)</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يجب إجراء فحص طبي قبل عقد الزواج ويعمل على عدم توثيق العقد إلا بعد الفحص الطبي للتأكد من خلو الزوجين مما يمكن أن يؤثر على حياة وصحة نسلهما.</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lastRenderedPageBreak/>
              <w:t>مادة (25)</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تتخذ وزارة الصحة جميع التدابير المناسبة من أجل تطوير قدراتها في مجال الرعاية الصحية الوقائية ولعلاجية والإرشاد الصحي المتعلقة بصحة الطفل وتغذيته وحمايته.</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(26)</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تتخذ الدولة جميع التدابير المناسبة من أجل:</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وقاية الأطفال من مخاطر التلوث البيئي والعمل على مكافحتها.</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proofErr w:type="gramStart"/>
            <w:r w:rsidRPr="003934DB">
              <w:rPr>
                <w:rFonts w:ascii="Simplified Arabic" w:eastAsia="Times New Roman" w:hAnsi="Simplified Arabic" w:cs="Simplified Arabic"/>
                <w:b/>
                <w:bCs/>
                <w:color w:val="595959"/>
                <w:sz w:val="24"/>
                <w:szCs w:val="24"/>
                <w:rtl/>
              </w:rPr>
              <w:t>قيام</w:t>
            </w:r>
            <w:proofErr w:type="gramEnd"/>
            <w:r w:rsidRPr="003934DB">
              <w:rPr>
                <w:rFonts w:ascii="Simplified Arabic" w:eastAsia="Times New Roman" w:hAnsi="Simplified Arabic" w:cs="Simplified Arabic"/>
                <w:b/>
                <w:bCs/>
                <w:color w:val="595959"/>
                <w:sz w:val="24"/>
                <w:szCs w:val="24"/>
                <w:rtl/>
              </w:rPr>
              <w:t xml:space="preserve"> وسائل الإعلام المختلفة بدور بناء وفعال في مجال الوقاية والإرشاد الصحي وبخاصة فيما يتعلق بمجالات صحة الطفل وتغذيته ومزايا الرضاعة  الطبيعية والوقاية من الحوادث ومضار التدخين.</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3-</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دعم نظام الصحة المدرسية ليقوم </w:t>
            </w:r>
            <w:proofErr w:type="gramStart"/>
            <w:r w:rsidRPr="003934DB">
              <w:rPr>
                <w:rFonts w:ascii="Simplified Arabic" w:eastAsia="Times New Roman" w:hAnsi="Simplified Arabic" w:cs="Simplified Arabic"/>
                <w:b/>
                <w:bCs/>
                <w:color w:val="595959"/>
                <w:sz w:val="24"/>
                <w:szCs w:val="24"/>
                <w:rtl/>
              </w:rPr>
              <w:t>بدوره</w:t>
            </w:r>
            <w:proofErr w:type="gramEnd"/>
            <w:r w:rsidRPr="003934DB">
              <w:rPr>
                <w:rFonts w:ascii="Simplified Arabic" w:eastAsia="Times New Roman" w:hAnsi="Simplified Arabic" w:cs="Simplified Arabic"/>
                <w:b/>
                <w:bCs/>
                <w:color w:val="595959"/>
                <w:sz w:val="24"/>
                <w:szCs w:val="24"/>
                <w:rtl/>
              </w:rPr>
              <w:t xml:space="preserve"> الكامل في مجال الوقاية والإرشاد الصحي.</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4-</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الوقاية من الأمراض المعدية </w:t>
            </w:r>
            <w:proofErr w:type="gramStart"/>
            <w:r w:rsidRPr="003934DB">
              <w:rPr>
                <w:rFonts w:ascii="Simplified Arabic" w:eastAsia="Times New Roman" w:hAnsi="Simplified Arabic" w:cs="Simplified Arabic"/>
                <w:b/>
                <w:bCs/>
                <w:color w:val="595959"/>
                <w:sz w:val="24"/>
                <w:szCs w:val="24"/>
                <w:rtl/>
              </w:rPr>
              <w:t>والخطيرة</w:t>
            </w:r>
            <w:proofErr w:type="gramEnd"/>
            <w:r w:rsidRPr="003934DB">
              <w:rPr>
                <w:rFonts w:ascii="Simplified Arabic" w:eastAsia="Times New Roman" w:hAnsi="Simplified Arabic" w:cs="Simplified Arabic"/>
                <w:b/>
                <w:bCs/>
                <w:color w:val="595959"/>
                <w:sz w:val="24"/>
                <w:szCs w:val="24"/>
                <w:rtl/>
              </w:rPr>
              <w:t>.</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(27) 8</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تعد أعمالاُ محظورة، وتقع تحت طائلة المساءلة الجزائية، الأعمال التالية:</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استخدام الطفل أو تكليفه بأي عمل، بأي صورة كانت بما في ذلك في أماكن إنتاج السجائر أو المواد المخدرة أو المؤثرات العقلية أو الإتجار بها أو حيازتها أو ترويجها أو نقلها.</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proofErr w:type="gramStart"/>
            <w:r w:rsidRPr="003934DB">
              <w:rPr>
                <w:rFonts w:ascii="Simplified Arabic" w:eastAsia="Times New Roman" w:hAnsi="Simplified Arabic" w:cs="Simplified Arabic"/>
                <w:b/>
                <w:bCs/>
                <w:color w:val="595959"/>
                <w:sz w:val="24"/>
                <w:szCs w:val="24"/>
                <w:rtl/>
              </w:rPr>
              <w:t>إنتاج</w:t>
            </w:r>
            <w:proofErr w:type="gramEnd"/>
            <w:r w:rsidRPr="003934DB">
              <w:rPr>
                <w:rFonts w:ascii="Simplified Arabic" w:eastAsia="Times New Roman" w:hAnsi="Simplified Arabic" w:cs="Simplified Arabic"/>
                <w:b/>
                <w:bCs/>
                <w:color w:val="595959"/>
                <w:sz w:val="24"/>
                <w:szCs w:val="24"/>
                <w:rtl/>
              </w:rPr>
              <w:t xml:space="preserve"> أو ترويج أو استيراد الألعاب أو المواد غير المطابقة للمواصفات والمعايير الصحية أو البيئية المحددة من الجهات المختصة أو التي تضر بالقيم المجتمعية.</w:t>
            </w:r>
          </w:p>
          <w:p w:rsidR="003934DB" w:rsidRPr="003934DB" w:rsidRDefault="003934DB" w:rsidP="003934DB">
            <w:pPr>
              <w:spacing w:before="100" w:beforeAutospacing="1" w:after="100" w:afterAutospacing="1" w:line="240" w:lineRule="auto"/>
              <w:ind w:left="72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3-</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مع عدم الإخلال بأية عقوبة أشد ينص عليها أي قانون آخر، يعاقب كل من يخالف أحكام هذه المادة بغرامة لا تقل عن ألف دينار أردني  أو ما يعادلها بالعملة المتداولة قانوناً، بالإضافة إلى مصادرة الألعاب أو المواد المخالفة، وتتضاعف العقوبة في حالة التكرار، وفضلاً عن ذلك يجوز الحكم بإغلاق المحل أو المنشأة التي تمارس تلك الأعمال المحظورة لمدة مؤقتة لا تزيد عن شهر واحد.</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8 </w:t>
            </w:r>
            <w:proofErr w:type="gramStart"/>
            <w:r w:rsidRPr="003934DB">
              <w:rPr>
                <w:rFonts w:ascii="Simplified Arabic" w:eastAsia="Times New Roman" w:hAnsi="Simplified Arabic" w:cs="Simplified Arabic"/>
                <w:b/>
                <w:bCs/>
                <w:color w:val="595959"/>
                <w:sz w:val="24"/>
                <w:szCs w:val="24"/>
                <w:rtl/>
              </w:rPr>
              <w:t>عدلت</w:t>
            </w:r>
            <w:proofErr w:type="gramEnd"/>
            <w:r w:rsidRPr="003934DB">
              <w:rPr>
                <w:rFonts w:ascii="Simplified Arabic" w:eastAsia="Times New Roman" w:hAnsi="Simplified Arabic" w:cs="Simplified Arabic"/>
                <w:b/>
                <w:bCs/>
                <w:color w:val="595959"/>
                <w:sz w:val="24"/>
                <w:szCs w:val="24"/>
                <w:rtl/>
              </w:rPr>
              <w:t xml:space="preserve"> هذه المادة بموجب المادة (8) من القرار بقانون رقم () لسنة 2012 بشأن تعديل قانون الطفل الفلسطيني رقم (7) لسنة 2004.</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lastRenderedPageBreak/>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(28)</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وفقاً للقانون يعفى من جميع الضرائب والرسوم والأجهزة التعويضية والتأهيلية والمساعدة ووسائل النقل اللازمة </w:t>
            </w:r>
            <w:proofErr w:type="spellStart"/>
            <w:r w:rsidRPr="003934DB">
              <w:rPr>
                <w:rFonts w:ascii="Simplified Arabic" w:eastAsia="Times New Roman" w:hAnsi="Simplified Arabic" w:cs="Simplified Arabic"/>
                <w:b/>
                <w:bCs/>
                <w:color w:val="595959"/>
                <w:sz w:val="24"/>
                <w:szCs w:val="24"/>
                <w:rtl/>
              </w:rPr>
              <w:t>لإستخدام</w:t>
            </w:r>
            <w:proofErr w:type="spellEnd"/>
            <w:r w:rsidRPr="003934DB">
              <w:rPr>
                <w:rFonts w:ascii="Simplified Arabic" w:eastAsia="Times New Roman" w:hAnsi="Simplified Arabic" w:cs="Simplified Arabic"/>
                <w:b/>
                <w:bCs/>
                <w:color w:val="595959"/>
                <w:sz w:val="24"/>
                <w:szCs w:val="24"/>
                <w:rtl/>
              </w:rPr>
              <w:t xml:space="preserve"> الأطفال ذوي الاحتياجات الخاصة.</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0000FF"/>
                <w:sz w:val="24"/>
                <w:szCs w:val="24"/>
                <w:rtl/>
              </w:rPr>
              <w:t>الفصل</w:t>
            </w:r>
            <w:proofErr w:type="gramEnd"/>
            <w:r w:rsidRPr="003934DB">
              <w:rPr>
                <w:rFonts w:ascii="Simplified Arabic" w:eastAsia="Times New Roman" w:hAnsi="Simplified Arabic" w:cs="Simplified Arabic"/>
                <w:b/>
                <w:bCs/>
                <w:color w:val="0000FF"/>
                <w:sz w:val="24"/>
                <w:szCs w:val="24"/>
                <w:rtl/>
              </w:rPr>
              <w:t xml:space="preserve"> الخامس</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 xml:space="preserve">الحقوق </w:t>
            </w:r>
            <w:proofErr w:type="spellStart"/>
            <w:r w:rsidRPr="003934DB">
              <w:rPr>
                <w:rFonts w:ascii="Simplified Arabic" w:eastAsia="Times New Roman" w:hAnsi="Simplified Arabic" w:cs="Simplified Arabic"/>
                <w:b/>
                <w:bCs/>
                <w:color w:val="0000FF"/>
                <w:sz w:val="24"/>
                <w:szCs w:val="24"/>
                <w:rtl/>
              </w:rPr>
              <w:t>الإجتماعية</w:t>
            </w:r>
            <w:proofErr w:type="spellEnd"/>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(29)9</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للطفل الحق في الإنفاق </w:t>
            </w:r>
            <w:proofErr w:type="gramStart"/>
            <w:r w:rsidRPr="003934DB">
              <w:rPr>
                <w:rFonts w:ascii="Simplified Arabic" w:eastAsia="Times New Roman" w:hAnsi="Simplified Arabic" w:cs="Simplified Arabic"/>
                <w:b/>
                <w:bCs/>
                <w:color w:val="595959"/>
                <w:sz w:val="24"/>
                <w:szCs w:val="24"/>
                <w:rtl/>
              </w:rPr>
              <w:t>عليه</w:t>
            </w:r>
            <w:proofErr w:type="gramEnd"/>
            <w:r w:rsidRPr="003934DB">
              <w:rPr>
                <w:rFonts w:ascii="Simplified Arabic" w:eastAsia="Times New Roman" w:hAnsi="Simplified Arabic" w:cs="Simplified Arabic"/>
                <w:b/>
                <w:bCs/>
                <w:color w:val="595959"/>
                <w:sz w:val="24"/>
                <w:szCs w:val="24"/>
                <w:rtl/>
              </w:rPr>
              <w:t xml:space="preserve"> من طعام وكسوة ومسكن وتطبيب وتعليم.</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يتحمل واجب الإنفاق على الطفل والده أو </w:t>
            </w:r>
            <w:proofErr w:type="gramStart"/>
            <w:r w:rsidRPr="003934DB">
              <w:rPr>
                <w:rFonts w:ascii="Simplified Arabic" w:eastAsia="Times New Roman" w:hAnsi="Simplified Arabic" w:cs="Simplified Arabic"/>
                <w:b/>
                <w:bCs/>
                <w:color w:val="595959"/>
                <w:sz w:val="24"/>
                <w:szCs w:val="24"/>
                <w:rtl/>
              </w:rPr>
              <w:t>من</w:t>
            </w:r>
            <w:proofErr w:type="gramEnd"/>
            <w:r w:rsidRPr="003934DB">
              <w:rPr>
                <w:rFonts w:ascii="Simplified Arabic" w:eastAsia="Times New Roman" w:hAnsi="Simplified Arabic" w:cs="Simplified Arabic"/>
                <w:b/>
                <w:bCs/>
                <w:color w:val="595959"/>
                <w:sz w:val="24"/>
                <w:szCs w:val="24"/>
                <w:rtl/>
              </w:rPr>
              <w:t xml:space="preserve"> يتولى رعايته قانوناً</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3-</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يتحمل صندوق النفقة أداء نفقة الطفل </w:t>
            </w:r>
            <w:proofErr w:type="gramStart"/>
            <w:r w:rsidRPr="003934DB">
              <w:rPr>
                <w:rFonts w:ascii="Simplified Arabic" w:eastAsia="Times New Roman" w:hAnsi="Simplified Arabic" w:cs="Simplified Arabic"/>
                <w:b/>
                <w:bCs/>
                <w:color w:val="595959"/>
                <w:sz w:val="24"/>
                <w:szCs w:val="24"/>
                <w:rtl/>
              </w:rPr>
              <w:t>في</w:t>
            </w:r>
            <w:proofErr w:type="gramEnd"/>
            <w:r w:rsidRPr="003934DB">
              <w:rPr>
                <w:rFonts w:ascii="Simplified Arabic" w:eastAsia="Times New Roman" w:hAnsi="Simplified Arabic" w:cs="Simplified Arabic"/>
                <w:b/>
                <w:bCs/>
                <w:color w:val="595959"/>
                <w:sz w:val="24"/>
                <w:szCs w:val="24"/>
                <w:rtl/>
              </w:rPr>
              <w:t xml:space="preserve"> حال عجز الشخص الملزم بالإنفاق أو ثبوت امتناع المحكوم عليه بالنفقة عن أدائها.</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(30)</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لكل طفل الحق في مستوى معيشي ملائم لنموه البدني والعقلي والروحي </w:t>
            </w:r>
            <w:proofErr w:type="spellStart"/>
            <w:r w:rsidRPr="003934DB">
              <w:rPr>
                <w:rFonts w:ascii="Simplified Arabic" w:eastAsia="Times New Roman" w:hAnsi="Simplified Arabic" w:cs="Simplified Arabic"/>
                <w:b/>
                <w:bCs/>
                <w:color w:val="595959"/>
                <w:sz w:val="24"/>
                <w:szCs w:val="24"/>
                <w:rtl/>
              </w:rPr>
              <w:t>والإجتماعي</w:t>
            </w:r>
            <w:proofErr w:type="spellEnd"/>
            <w:r w:rsidRPr="003934DB">
              <w:rPr>
                <w:rFonts w:ascii="Simplified Arabic" w:eastAsia="Times New Roman" w:hAnsi="Simplified Arabic" w:cs="Simplified Arabic"/>
                <w:b/>
                <w:bCs/>
                <w:color w:val="595959"/>
                <w:sz w:val="24"/>
                <w:szCs w:val="24"/>
                <w:rtl/>
              </w:rPr>
              <w:t xml:space="preserve"> وتتخذ الدولة كافة الإجراءات والتدابير الضرورية لتأمين هذا الحق.</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(31)</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وفقاً للقواعد والشروط التي تضعها الدولة ومؤسساتها للأطفال الآتي بياناتهم الحق في الحصول على المساعدات </w:t>
            </w:r>
            <w:proofErr w:type="spellStart"/>
            <w:r w:rsidRPr="003934DB">
              <w:rPr>
                <w:rFonts w:ascii="Simplified Arabic" w:eastAsia="Times New Roman" w:hAnsi="Simplified Arabic" w:cs="Simplified Arabic"/>
                <w:b/>
                <w:bCs/>
                <w:color w:val="595959"/>
                <w:sz w:val="24"/>
                <w:szCs w:val="24"/>
                <w:rtl/>
              </w:rPr>
              <w:t>الإجتماعية</w:t>
            </w:r>
            <w:proofErr w:type="spellEnd"/>
            <w:r w:rsidRPr="003934DB">
              <w:rPr>
                <w:rFonts w:ascii="Simplified Arabic" w:eastAsia="Times New Roman" w:hAnsi="Simplified Arabic" w:cs="Simplified Arabic"/>
                <w:b/>
                <w:bCs/>
                <w:color w:val="595959"/>
                <w:sz w:val="24"/>
                <w:szCs w:val="24"/>
                <w:rtl/>
              </w:rPr>
              <w:t>:-</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الأطفال الأيتام أو مجهولي النسب.</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الأطفال في مؤسسات الرعاية </w:t>
            </w:r>
            <w:proofErr w:type="spellStart"/>
            <w:r w:rsidRPr="003934DB">
              <w:rPr>
                <w:rFonts w:ascii="Simplified Arabic" w:eastAsia="Times New Roman" w:hAnsi="Simplified Arabic" w:cs="Simplified Arabic"/>
                <w:b/>
                <w:bCs/>
                <w:color w:val="595959"/>
                <w:sz w:val="24"/>
                <w:szCs w:val="24"/>
                <w:rtl/>
              </w:rPr>
              <w:t>الإجتماعية</w:t>
            </w:r>
            <w:proofErr w:type="spellEnd"/>
            <w:r w:rsidRPr="003934DB">
              <w:rPr>
                <w:rFonts w:ascii="Simplified Arabic" w:eastAsia="Times New Roman" w:hAnsi="Simplified Arabic" w:cs="Simplified Arabic"/>
                <w:b/>
                <w:bCs/>
                <w:color w:val="595959"/>
                <w:sz w:val="24"/>
                <w:szCs w:val="24"/>
                <w:rtl/>
              </w:rPr>
              <w:t>.</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lastRenderedPageBreak/>
              <w:t>3-</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أطفال </w:t>
            </w:r>
            <w:proofErr w:type="gramStart"/>
            <w:r w:rsidRPr="003934DB">
              <w:rPr>
                <w:rFonts w:ascii="Simplified Arabic" w:eastAsia="Times New Roman" w:hAnsi="Simplified Arabic" w:cs="Simplified Arabic"/>
                <w:b/>
                <w:bCs/>
                <w:color w:val="595959"/>
                <w:sz w:val="24"/>
                <w:szCs w:val="24"/>
                <w:rtl/>
              </w:rPr>
              <w:t>المطلقة</w:t>
            </w:r>
            <w:proofErr w:type="gramEnd"/>
            <w:r w:rsidRPr="003934DB">
              <w:rPr>
                <w:rFonts w:ascii="Simplified Arabic" w:eastAsia="Times New Roman" w:hAnsi="Simplified Arabic" w:cs="Simplified Arabic"/>
                <w:b/>
                <w:bCs/>
                <w:color w:val="595959"/>
                <w:sz w:val="24"/>
                <w:szCs w:val="24"/>
                <w:rtl/>
              </w:rPr>
              <w:t xml:space="preserve"> أو المهجورة الذين لا عائل لهم.</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4-</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أطفال المسجون أو </w:t>
            </w:r>
            <w:proofErr w:type="gramStart"/>
            <w:r w:rsidRPr="003934DB">
              <w:rPr>
                <w:rFonts w:ascii="Simplified Arabic" w:eastAsia="Times New Roman" w:hAnsi="Simplified Arabic" w:cs="Simplified Arabic"/>
                <w:b/>
                <w:bCs/>
                <w:color w:val="595959"/>
                <w:sz w:val="24"/>
                <w:szCs w:val="24"/>
                <w:rtl/>
              </w:rPr>
              <w:t>المفقود</w:t>
            </w:r>
            <w:proofErr w:type="gramEnd"/>
            <w:r w:rsidRPr="003934DB">
              <w:rPr>
                <w:rFonts w:ascii="Simplified Arabic" w:eastAsia="Times New Roman" w:hAnsi="Simplified Arabic" w:cs="Simplified Arabic"/>
                <w:b/>
                <w:bCs/>
                <w:color w:val="595959"/>
                <w:sz w:val="24"/>
                <w:szCs w:val="24"/>
                <w:rtl/>
              </w:rPr>
              <w:t xml:space="preserve"> أو العاجز عن العمل بسبب المرض أو الإعاقة ولا عائل لهم.</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5-</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أطفال الأسر </w:t>
            </w:r>
            <w:proofErr w:type="gramStart"/>
            <w:r w:rsidRPr="003934DB">
              <w:rPr>
                <w:rFonts w:ascii="Simplified Arabic" w:eastAsia="Times New Roman" w:hAnsi="Simplified Arabic" w:cs="Simplified Arabic"/>
                <w:b/>
                <w:bCs/>
                <w:color w:val="595959"/>
                <w:sz w:val="24"/>
                <w:szCs w:val="24"/>
                <w:rtl/>
              </w:rPr>
              <w:t>التي</w:t>
            </w:r>
            <w:proofErr w:type="gramEnd"/>
            <w:r w:rsidRPr="003934DB">
              <w:rPr>
                <w:rFonts w:ascii="Simplified Arabic" w:eastAsia="Times New Roman" w:hAnsi="Simplified Arabic" w:cs="Simplified Arabic"/>
                <w:b/>
                <w:bCs/>
                <w:color w:val="595959"/>
                <w:sz w:val="24"/>
                <w:szCs w:val="24"/>
                <w:rtl/>
              </w:rPr>
              <w:t xml:space="preserve"> دمرت بيوتها أو احترقت</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6-</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الأطفال المعوقون أو </w:t>
            </w:r>
            <w:proofErr w:type="gramStart"/>
            <w:r w:rsidRPr="003934DB">
              <w:rPr>
                <w:rFonts w:ascii="Simplified Arabic" w:eastAsia="Times New Roman" w:hAnsi="Simplified Arabic" w:cs="Simplified Arabic"/>
                <w:b/>
                <w:bCs/>
                <w:color w:val="595959"/>
                <w:sz w:val="24"/>
                <w:szCs w:val="24"/>
                <w:rtl/>
              </w:rPr>
              <w:t>المرضى</w:t>
            </w:r>
            <w:proofErr w:type="gramEnd"/>
            <w:r w:rsidRPr="003934DB">
              <w:rPr>
                <w:rFonts w:ascii="Simplified Arabic" w:eastAsia="Times New Roman" w:hAnsi="Simplified Arabic" w:cs="Simplified Arabic"/>
                <w:b/>
                <w:bCs/>
                <w:color w:val="595959"/>
                <w:sz w:val="24"/>
                <w:szCs w:val="24"/>
                <w:rtl/>
              </w:rPr>
              <w:t xml:space="preserve"> بأمراض مزمنة.</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7-</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الأطفال </w:t>
            </w:r>
            <w:proofErr w:type="gramStart"/>
            <w:r w:rsidRPr="003934DB">
              <w:rPr>
                <w:rFonts w:ascii="Simplified Arabic" w:eastAsia="Times New Roman" w:hAnsi="Simplified Arabic" w:cs="Simplified Arabic"/>
                <w:b/>
                <w:bCs/>
                <w:color w:val="595959"/>
                <w:sz w:val="24"/>
                <w:szCs w:val="24"/>
                <w:rtl/>
              </w:rPr>
              <w:t>التوأم</w:t>
            </w:r>
            <w:proofErr w:type="gramEnd"/>
            <w:r w:rsidRPr="003934DB">
              <w:rPr>
                <w:rFonts w:ascii="Simplified Arabic" w:eastAsia="Times New Roman" w:hAnsi="Simplified Arabic" w:cs="Simplified Arabic"/>
                <w:b/>
                <w:bCs/>
                <w:color w:val="595959"/>
                <w:sz w:val="24"/>
                <w:szCs w:val="24"/>
                <w:rtl/>
              </w:rPr>
              <w:t xml:space="preserve"> ( ثلاثة فما فوق).</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(32)</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للطفل المحروم من بيئته العائلية الطبيعية بصفة دائمة أو </w:t>
            </w:r>
            <w:proofErr w:type="gramStart"/>
            <w:r w:rsidRPr="003934DB">
              <w:rPr>
                <w:rFonts w:ascii="Simplified Arabic" w:eastAsia="Times New Roman" w:hAnsi="Simplified Arabic" w:cs="Simplified Arabic"/>
                <w:b/>
                <w:bCs/>
                <w:color w:val="595959"/>
                <w:sz w:val="24"/>
                <w:szCs w:val="24"/>
                <w:rtl/>
              </w:rPr>
              <w:t>مؤقتة</w:t>
            </w:r>
            <w:proofErr w:type="gramEnd"/>
            <w:r w:rsidRPr="003934DB">
              <w:rPr>
                <w:rFonts w:ascii="Simplified Arabic" w:eastAsia="Times New Roman" w:hAnsi="Simplified Arabic" w:cs="Simplified Arabic"/>
                <w:b/>
                <w:bCs/>
                <w:color w:val="595959"/>
                <w:sz w:val="24"/>
                <w:szCs w:val="24"/>
                <w:rtl/>
              </w:rPr>
              <w:t xml:space="preserve"> الحق في الرعاية البديلة من خلال:-</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الأسرة الحاضنة ( البديلة) التي تتولى كفالته </w:t>
            </w:r>
            <w:proofErr w:type="gramStart"/>
            <w:r w:rsidRPr="003934DB">
              <w:rPr>
                <w:rFonts w:ascii="Simplified Arabic" w:eastAsia="Times New Roman" w:hAnsi="Simplified Arabic" w:cs="Simplified Arabic"/>
                <w:b/>
                <w:bCs/>
                <w:color w:val="595959"/>
                <w:sz w:val="24"/>
                <w:szCs w:val="24"/>
                <w:rtl/>
              </w:rPr>
              <w:t>ورعايته</w:t>
            </w:r>
            <w:proofErr w:type="gramEnd"/>
            <w:r w:rsidRPr="003934DB">
              <w:rPr>
                <w:rFonts w:ascii="Simplified Arabic" w:eastAsia="Times New Roman" w:hAnsi="Simplified Arabic" w:cs="Simplified Arabic"/>
                <w:b/>
                <w:bCs/>
                <w:color w:val="595959"/>
                <w:sz w:val="24"/>
                <w:szCs w:val="24"/>
                <w:rtl/>
              </w:rPr>
              <w:t>.</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مؤسسات الرعاية </w:t>
            </w:r>
            <w:proofErr w:type="spellStart"/>
            <w:r w:rsidRPr="003934DB">
              <w:rPr>
                <w:rFonts w:ascii="Simplified Arabic" w:eastAsia="Times New Roman" w:hAnsi="Simplified Arabic" w:cs="Simplified Arabic"/>
                <w:b/>
                <w:bCs/>
                <w:color w:val="595959"/>
                <w:sz w:val="24"/>
                <w:szCs w:val="24"/>
                <w:rtl/>
              </w:rPr>
              <w:t>الإجتماعية</w:t>
            </w:r>
            <w:proofErr w:type="spellEnd"/>
            <w:r w:rsidRPr="003934DB">
              <w:rPr>
                <w:rFonts w:ascii="Simplified Arabic" w:eastAsia="Times New Roman" w:hAnsi="Simplified Arabic" w:cs="Simplified Arabic"/>
                <w:b/>
                <w:bCs/>
                <w:color w:val="595959"/>
                <w:sz w:val="24"/>
                <w:szCs w:val="24"/>
                <w:rtl/>
              </w:rPr>
              <w:t xml:space="preserve"> العامة أو الخاصة إذا لم تتوفر الأسرة الحاضنة.</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0000FF"/>
                <w:sz w:val="24"/>
                <w:szCs w:val="24"/>
                <w:rtl/>
              </w:rPr>
              <w:t>الفصل</w:t>
            </w:r>
            <w:proofErr w:type="gramEnd"/>
            <w:r w:rsidRPr="003934DB">
              <w:rPr>
                <w:rFonts w:ascii="Simplified Arabic" w:eastAsia="Times New Roman" w:hAnsi="Simplified Arabic" w:cs="Simplified Arabic"/>
                <w:b/>
                <w:bCs/>
                <w:color w:val="0000FF"/>
                <w:sz w:val="24"/>
                <w:szCs w:val="24"/>
                <w:rtl/>
              </w:rPr>
              <w:t xml:space="preserve"> السادس</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0000FF"/>
                <w:sz w:val="24"/>
                <w:szCs w:val="24"/>
                <w:rtl/>
              </w:rPr>
              <w:t>الحقوق</w:t>
            </w:r>
            <w:proofErr w:type="gramEnd"/>
            <w:r w:rsidRPr="003934DB">
              <w:rPr>
                <w:rFonts w:ascii="Simplified Arabic" w:eastAsia="Times New Roman" w:hAnsi="Simplified Arabic" w:cs="Simplified Arabic"/>
                <w:b/>
                <w:bCs/>
                <w:color w:val="0000FF"/>
                <w:sz w:val="24"/>
                <w:szCs w:val="24"/>
                <w:rtl/>
              </w:rPr>
              <w:t xml:space="preserve"> الثقافية</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(33)</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proofErr w:type="gramStart"/>
            <w:r w:rsidRPr="003934DB">
              <w:rPr>
                <w:rFonts w:ascii="Simplified Arabic" w:eastAsia="Times New Roman" w:hAnsi="Simplified Arabic" w:cs="Simplified Arabic"/>
                <w:b/>
                <w:bCs/>
                <w:color w:val="595959"/>
                <w:sz w:val="24"/>
                <w:szCs w:val="24"/>
                <w:rtl/>
              </w:rPr>
              <w:t>للطفل</w:t>
            </w:r>
            <w:proofErr w:type="gramEnd"/>
            <w:r w:rsidRPr="003934DB">
              <w:rPr>
                <w:rFonts w:ascii="Simplified Arabic" w:eastAsia="Times New Roman" w:hAnsi="Simplified Arabic" w:cs="Simplified Arabic"/>
                <w:b/>
                <w:bCs/>
                <w:color w:val="595959"/>
                <w:sz w:val="24"/>
                <w:szCs w:val="24"/>
                <w:rtl/>
              </w:rPr>
              <w:t xml:space="preserve"> الحق في طلب جميع أنواع المعلومات والأفكار وتلقيها وتقلها وإذاعتها بما لا يتعارض مع النظام العام والآداب العامة.</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تعمل الدولة على تجسيد هذا الحق وفق ما تسمح به إمكاناتها، ولها في سبيل ذلك إلزام وسائل الإعلام المرئية والمسموعة والمكتوبة وغيرها تخصيص جزء من برامجها ومواردها لتأمين التمتع الفعلي بهذا الحق.</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(34)</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وفقاً للقانون يجوز تكوين جمعيات خاصة بالطفل وله حرية الانضمام إلى الجمعيات والنوادي، وعقد </w:t>
            </w:r>
            <w:proofErr w:type="spellStart"/>
            <w:r w:rsidRPr="003934DB">
              <w:rPr>
                <w:rFonts w:ascii="Simplified Arabic" w:eastAsia="Times New Roman" w:hAnsi="Simplified Arabic" w:cs="Simplified Arabic"/>
                <w:b/>
                <w:bCs/>
                <w:color w:val="595959"/>
                <w:sz w:val="24"/>
                <w:szCs w:val="24"/>
                <w:rtl/>
              </w:rPr>
              <w:t>الإجتماعات</w:t>
            </w:r>
            <w:proofErr w:type="spellEnd"/>
            <w:r w:rsidRPr="003934DB">
              <w:rPr>
                <w:rFonts w:ascii="Simplified Arabic" w:eastAsia="Times New Roman" w:hAnsi="Simplified Arabic" w:cs="Simplified Arabic"/>
                <w:b/>
                <w:bCs/>
                <w:color w:val="595959"/>
                <w:sz w:val="24"/>
                <w:szCs w:val="24"/>
                <w:rtl/>
              </w:rPr>
              <w:t xml:space="preserve"> العامة.</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(35)</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595959"/>
                <w:sz w:val="24"/>
                <w:szCs w:val="24"/>
                <w:rtl/>
              </w:rPr>
              <w:t>للطفل</w:t>
            </w:r>
            <w:proofErr w:type="gramEnd"/>
            <w:r w:rsidRPr="003934DB">
              <w:rPr>
                <w:rFonts w:ascii="Simplified Arabic" w:eastAsia="Times New Roman" w:hAnsi="Simplified Arabic" w:cs="Simplified Arabic"/>
                <w:b/>
                <w:bCs/>
                <w:color w:val="595959"/>
                <w:sz w:val="24"/>
                <w:szCs w:val="24"/>
                <w:rtl/>
              </w:rPr>
              <w:t xml:space="preserve"> الحق في المشاركة الواسعة في تحديد وتنفيذ البرامج الترفيهية والثقافية والعلمية والتي تتفق مع النظام </w:t>
            </w:r>
            <w:r w:rsidRPr="003934DB">
              <w:rPr>
                <w:rFonts w:ascii="Simplified Arabic" w:eastAsia="Times New Roman" w:hAnsi="Simplified Arabic" w:cs="Simplified Arabic"/>
                <w:b/>
                <w:bCs/>
                <w:color w:val="595959"/>
                <w:sz w:val="24"/>
                <w:szCs w:val="24"/>
                <w:rtl/>
              </w:rPr>
              <w:lastRenderedPageBreak/>
              <w:t>العام والآداب العامة وذلك تأكيداً لحقه في امتلاك المعرفة ووسائل الابتكار والإبداع.</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(36)</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يحظر نشر أو عرض أو تداول أو حيازة مصنفات مطبوعة أو مرئية أو مسموعة تخاطب غرائز الطفل الدنيا أو تزين له السلوكيات المخالفة للنظام العام والآداب العامة أو يكون من شأنها تشجيعه على </w:t>
            </w:r>
            <w:proofErr w:type="spellStart"/>
            <w:r w:rsidRPr="003934DB">
              <w:rPr>
                <w:rFonts w:ascii="Simplified Arabic" w:eastAsia="Times New Roman" w:hAnsi="Simplified Arabic" w:cs="Simplified Arabic"/>
                <w:b/>
                <w:bCs/>
                <w:color w:val="595959"/>
                <w:sz w:val="24"/>
                <w:szCs w:val="24"/>
                <w:rtl/>
              </w:rPr>
              <w:t>الإنحراف</w:t>
            </w:r>
            <w:proofErr w:type="spellEnd"/>
            <w:r w:rsidRPr="003934DB">
              <w:rPr>
                <w:rFonts w:ascii="Simplified Arabic" w:eastAsia="Times New Roman" w:hAnsi="Simplified Arabic" w:cs="Simplified Arabic"/>
                <w:b/>
                <w:bCs/>
                <w:color w:val="595959"/>
                <w:sz w:val="24"/>
                <w:szCs w:val="24"/>
                <w:rtl/>
              </w:rPr>
              <w:t>.</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0000FF"/>
                <w:sz w:val="24"/>
                <w:szCs w:val="24"/>
                <w:rtl/>
              </w:rPr>
              <w:t>الفصل</w:t>
            </w:r>
            <w:proofErr w:type="gramEnd"/>
            <w:r w:rsidRPr="003934DB">
              <w:rPr>
                <w:rFonts w:ascii="Simplified Arabic" w:eastAsia="Times New Roman" w:hAnsi="Simplified Arabic" w:cs="Simplified Arabic"/>
                <w:b/>
                <w:bCs/>
                <w:color w:val="0000FF"/>
                <w:sz w:val="24"/>
                <w:szCs w:val="24"/>
                <w:rtl/>
              </w:rPr>
              <w:t xml:space="preserve"> السابع</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0000FF"/>
                <w:sz w:val="24"/>
                <w:szCs w:val="24"/>
                <w:rtl/>
              </w:rPr>
              <w:t>الحقوق</w:t>
            </w:r>
            <w:proofErr w:type="gramEnd"/>
            <w:r w:rsidRPr="003934DB">
              <w:rPr>
                <w:rFonts w:ascii="Simplified Arabic" w:eastAsia="Times New Roman" w:hAnsi="Simplified Arabic" w:cs="Simplified Arabic"/>
                <w:b/>
                <w:bCs/>
                <w:color w:val="0000FF"/>
                <w:sz w:val="24"/>
                <w:szCs w:val="24"/>
                <w:rtl/>
              </w:rPr>
              <w:t xml:space="preserve"> التعليمية</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(37)</w:t>
            </w:r>
          </w:p>
          <w:p w:rsidR="003934DB" w:rsidRPr="003934DB" w:rsidRDefault="003934DB" w:rsidP="003934DB">
            <w:pPr>
              <w:spacing w:before="100" w:beforeAutospacing="1" w:after="100" w:afterAutospacing="1" w:line="240" w:lineRule="auto"/>
              <w:ind w:hanging="360"/>
              <w:jc w:val="right"/>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وفقاً لأحكام القانون:</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لكل طفل الحق في التعليم المجاني في مدارس الدولة حتى إتمام </w:t>
            </w:r>
            <w:proofErr w:type="gramStart"/>
            <w:r w:rsidRPr="003934DB">
              <w:rPr>
                <w:rFonts w:ascii="Simplified Arabic" w:eastAsia="Times New Roman" w:hAnsi="Simplified Arabic" w:cs="Simplified Arabic"/>
                <w:b/>
                <w:bCs/>
                <w:color w:val="595959"/>
                <w:sz w:val="24"/>
                <w:szCs w:val="24"/>
                <w:rtl/>
              </w:rPr>
              <w:t>مرحلة</w:t>
            </w:r>
            <w:proofErr w:type="gramEnd"/>
            <w:r w:rsidRPr="003934DB">
              <w:rPr>
                <w:rFonts w:ascii="Simplified Arabic" w:eastAsia="Times New Roman" w:hAnsi="Simplified Arabic" w:cs="Simplified Arabic"/>
                <w:b/>
                <w:bCs/>
                <w:color w:val="595959"/>
                <w:sz w:val="24"/>
                <w:szCs w:val="24"/>
                <w:rtl/>
              </w:rPr>
              <w:t xml:space="preserve"> التعليم الثانوي.</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التعليم الزامي حتى اتمام مرحلة التعليم الأساسية العليا كحد أدنى.</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تتخذ الدولة جميع التدابير المناسبة لمنع التسرب المبكر للأطفال من المدارس.</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(38)</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تتخذ الدولة جميع التدابير المناسبة والفعالة بهدف إلغاء مختلف أشكال التمييز في التمتع بحق التعليم والعمل على تحقيق تساوي الفرص الفعلية بين جميع الأطفال.</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(39)</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تتخذ الدولة التدابير كافة من أجل:</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proofErr w:type="gramStart"/>
            <w:r w:rsidRPr="003934DB">
              <w:rPr>
                <w:rFonts w:ascii="Simplified Arabic" w:eastAsia="Times New Roman" w:hAnsi="Simplified Arabic" w:cs="Simplified Arabic"/>
                <w:b/>
                <w:bCs/>
                <w:color w:val="595959"/>
                <w:sz w:val="24"/>
                <w:szCs w:val="24"/>
                <w:rtl/>
              </w:rPr>
              <w:t>تعزيز</w:t>
            </w:r>
            <w:proofErr w:type="gramEnd"/>
            <w:r w:rsidRPr="003934DB">
              <w:rPr>
                <w:rFonts w:ascii="Simplified Arabic" w:eastAsia="Times New Roman" w:hAnsi="Simplified Arabic" w:cs="Simplified Arabic"/>
                <w:b/>
                <w:bCs/>
                <w:color w:val="595959"/>
                <w:sz w:val="24"/>
                <w:szCs w:val="24"/>
                <w:rtl/>
              </w:rPr>
              <w:t xml:space="preserve"> مشاركة التلاميذ وأولياء أمورهم في القرارات الخاصة بالأطفال.</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proofErr w:type="gramStart"/>
            <w:r w:rsidRPr="003934DB">
              <w:rPr>
                <w:rFonts w:ascii="Simplified Arabic" w:eastAsia="Times New Roman" w:hAnsi="Simplified Arabic" w:cs="Simplified Arabic"/>
                <w:b/>
                <w:bCs/>
                <w:color w:val="595959"/>
                <w:sz w:val="24"/>
                <w:szCs w:val="24"/>
                <w:rtl/>
              </w:rPr>
              <w:t>المحافظة</w:t>
            </w:r>
            <w:proofErr w:type="gramEnd"/>
            <w:r w:rsidRPr="003934DB">
              <w:rPr>
                <w:rFonts w:ascii="Simplified Arabic" w:eastAsia="Times New Roman" w:hAnsi="Simplified Arabic" w:cs="Simplified Arabic"/>
                <w:b/>
                <w:bCs/>
                <w:color w:val="595959"/>
                <w:sz w:val="24"/>
                <w:szCs w:val="24"/>
                <w:rtl/>
              </w:rPr>
              <w:t xml:space="preserve"> على كرامة الطفل عند اتخاذ القرارات أو وضع البرامج التي تهدف إلى حظر كافة أشكال العنف في </w:t>
            </w:r>
            <w:r w:rsidRPr="003934DB">
              <w:rPr>
                <w:rFonts w:ascii="Simplified Arabic" w:eastAsia="Times New Roman" w:hAnsi="Simplified Arabic" w:cs="Simplified Arabic"/>
                <w:b/>
                <w:bCs/>
                <w:color w:val="595959"/>
                <w:sz w:val="24"/>
                <w:szCs w:val="24"/>
                <w:rtl/>
              </w:rPr>
              <w:lastRenderedPageBreak/>
              <w:t>المدارس مهما كان مصدرها.</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 </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(40)</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595959"/>
                <w:sz w:val="24"/>
                <w:szCs w:val="24"/>
                <w:rtl/>
              </w:rPr>
              <w:t>لكل</w:t>
            </w:r>
            <w:proofErr w:type="gramEnd"/>
            <w:r w:rsidRPr="003934DB">
              <w:rPr>
                <w:rFonts w:ascii="Simplified Arabic" w:eastAsia="Times New Roman" w:hAnsi="Simplified Arabic" w:cs="Simplified Arabic"/>
                <w:b/>
                <w:bCs/>
                <w:color w:val="595959"/>
                <w:sz w:val="24"/>
                <w:szCs w:val="24"/>
                <w:rtl/>
              </w:rPr>
              <w:t xml:space="preserve"> طفل في المدرسة الحق في وقت الراحة ولمزاولة الألعاب والأنشطة المناسبة لسنه وللمشاركة بحرية في الحياة الثقافية وفي الفنون.</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(41)</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للطفل ذي </w:t>
            </w:r>
            <w:proofErr w:type="spellStart"/>
            <w:r w:rsidRPr="003934DB">
              <w:rPr>
                <w:rFonts w:ascii="Simplified Arabic" w:eastAsia="Times New Roman" w:hAnsi="Simplified Arabic" w:cs="Simplified Arabic"/>
                <w:b/>
                <w:bCs/>
                <w:color w:val="595959"/>
                <w:sz w:val="24"/>
                <w:szCs w:val="24"/>
                <w:rtl/>
              </w:rPr>
              <w:t>الإحتياجات</w:t>
            </w:r>
            <w:proofErr w:type="spellEnd"/>
            <w:r w:rsidRPr="003934DB">
              <w:rPr>
                <w:rFonts w:ascii="Simplified Arabic" w:eastAsia="Times New Roman" w:hAnsi="Simplified Arabic" w:cs="Simplified Arabic"/>
                <w:b/>
                <w:bCs/>
                <w:color w:val="595959"/>
                <w:sz w:val="24"/>
                <w:szCs w:val="24"/>
                <w:rtl/>
              </w:rPr>
              <w:t xml:space="preserve"> الخاصة الحق في التعليم والتدريب بنفس المدارس والمراكز المعدة للتلاميذ.</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proofErr w:type="gramStart"/>
            <w:r w:rsidRPr="003934DB">
              <w:rPr>
                <w:rFonts w:ascii="Simplified Arabic" w:eastAsia="Times New Roman" w:hAnsi="Simplified Arabic" w:cs="Simplified Arabic"/>
                <w:b/>
                <w:bCs/>
                <w:color w:val="595959"/>
                <w:sz w:val="24"/>
                <w:szCs w:val="24"/>
                <w:rtl/>
              </w:rPr>
              <w:t>في</w:t>
            </w:r>
            <w:proofErr w:type="gramEnd"/>
            <w:r w:rsidRPr="003934DB">
              <w:rPr>
                <w:rFonts w:ascii="Simplified Arabic" w:eastAsia="Times New Roman" w:hAnsi="Simplified Arabic" w:cs="Simplified Arabic"/>
                <w:b/>
                <w:bCs/>
                <w:color w:val="595959"/>
                <w:sz w:val="24"/>
                <w:szCs w:val="24"/>
                <w:rtl/>
              </w:rPr>
              <w:t xml:space="preserve"> حالات الإعاقة الاستثنائية تلتزم الدولة تأمين التعليم والتدريب في فصول أو مدارس أو مراكز خاصة شريطة أن:</w:t>
            </w:r>
          </w:p>
          <w:p w:rsidR="003934DB" w:rsidRPr="003934DB" w:rsidRDefault="003934DB" w:rsidP="003934DB">
            <w:pPr>
              <w:spacing w:before="100" w:beforeAutospacing="1" w:after="100" w:afterAutospacing="1" w:line="240" w:lineRule="auto"/>
              <w:ind w:left="108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تكون </w:t>
            </w:r>
            <w:proofErr w:type="gramStart"/>
            <w:r w:rsidRPr="003934DB">
              <w:rPr>
                <w:rFonts w:ascii="Simplified Arabic" w:eastAsia="Times New Roman" w:hAnsi="Simplified Arabic" w:cs="Simplified Arabic"/>
                <w:b/>
                <w:bCs/>
                <w:color w:val="595959"/>
                <w:sz w:val="24"/>
                <w:szCs w:val="24"/>
                <w:rtl/>
              </w:rPr>
              <w:t>مرتبطة</w:t>
            </w:r>
            <w:proofErr w:type="gramEnd"/>
            <w:r w:rsidRPr="003934DB">
              <w:rPr>
                <w:rFonts w:ascii="Simplified Arabic" w:eastAsia="Times New Roman" w:hAnsi="Simplified Arabic" w:cs="Simplified Arabic"/>
                <w:b/>
                <w:bCs/>
                <w:color w:val="595959"/>
                <w:sz w:val="24"/>
                <w:szCs w:val="24"/>
                <w:rtl/>
              </w:rPr>
              <w:t xml:space="preserve"> بنظام التعليم العادي وملائمة لحاجات الطفل.</w:t>
            </w:r>
          </w:p>
          <w:p w:rsidR="003934DB" w:rsidRPr="003934DB" w:rsidRDefault="003934DB" w:rsidP="003934DB">
            <w:pPr>
              <w:spacing w:before="100" w:beforeAutospacing="1" w:after="100" w:afterAutospacing="1" w:line="240" w:lineRule="auto"/>
              <w:ind w:left="108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تكون قريبة من مكان إقامته وسهلاً الوصول إليها.</w:t>
            </w:r>
          </w:p>
          <w:p w:rsidR="003934DB" w:rsidRPr="003934DB" w:rsidRDefault="003934DB" w:rsidP="003934DB">
            <w:pPr>
              <w:spacing w:before="100" w:beforeAutospacing="1" w:after="100" w:afterAutospacing="1" w:line="240" w:lineRule="auto"/>
              <w:ind w:left="108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توفر التعليم بأنواعه ومستوياته حسب </w:t>
            </w:r>
            <w:proofErr w:type="spellStart"/>
            <w:r w:rsidRPr="003934DB">
              <w:rPr>
                <w:rFonts w:ascii="Simplified Arabic" w:eastAsia="Times New Roman" w:hAnsi="Simplified Arabic" w:cs="Simplified Arabic"/>
                <w:b/>
                <w:bCs/>
                <w:color w:val="595959"/>
                <w:sz w:val="24"/>
                <w:szCs w:val="24"/>
                <w:rtl/>
              </w:rPr>
              <w:t>إحتياجاتهم</w:t>
            </w:r>
            <w:proofErr w:type="spellEnd"/>
            <w:r w:rsidRPr="003934DB">
              <w:rPr>
                <w:rFonts w:ascii="Simplified Arabic" w:eastAsia="Times New Roman" w:hAnsi="Simplified Arabic" w:cs="Simplified Arabic"/>
                <w:b/>
                <w:bCs/>
                <w:color w:val="595959"/>
                <w:sz w:val="24"/>
                <w:szCs w:val="24"/>
                <w:rtl/>
              </w:rPr>
              <w:t>.</w:t>
            </w:r>
          </w:p>
          <w:p w:rsidR="003934DB" w:rsidRPr="003934DB" w:rsidRDefault="003934DB" w:rsidP="003934DB">
            <w:pPr>
              <w:spacing w:before="100" w:beforeAutospacing="1" w:after="100" w:afterAutospacing="1" w:line="240" w:lineRule="auto"/>
              <w:ind w:left="108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توفر </w:t>
            </w:r>
            <w:proofErr w:type="gramStart"/>
            <w:r w:rsidRPr="003934DB">
              <w:rPr>
                <w:rFonts w:ascii="Simplified Arabic" w:eastAsia="Times New Roman" w:hAnsi="Simplified Arabic" w:cs="Simplified Arabic"/>
                <w:b/>
                <w:bCs/>
                <w:color w:val="595959"/>
                <w:sz w:val="24"/>
                <w:szCs w:val="24"/>
                <w:rtl/>
              </w:rPr>
              <w:t>المؤهلين</w:t>
            </w:r>
            <w:proofErr w:type="gramEnd"/>
            <w:r w:rsidRPr="003934DB">
              <w:rPr>
                <w:rFonts w:ascii="Simplified Arabic" w:eastAsia="Times New Roman" w:hAnsi="Simplified Arabic" w:cs="Simplified Arabic"/>
                <w:b/>
                <w:bCs/>
                <w:color w:val="595959"/>
                <w:sz w:val="24"/>
                <w:szCs w:val="24"/>
                <w:rtl/>
              </w:rPr>
              <w:t xml:space="preserve"> تربوياً لتعليمهم وتدريبهم حسب إعاقتهم.</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0000FF"/>
                <w:sz w:val="24"/>
                <w:szCs w:val="24"/>
                <w:rtl/>
              </w:rPr>
              <w:t>الفصل</w:t>
            </w:r>
            <w:proofErr w:type="gramEnd"/>
            <w:r w:rsidRPr="003934DB">
              <w:rPr>
                <w:rFonts w:ascii="Simplified Arabic" w:eastAsia="Times New Roman" w:hAnsi="Simplified Arabic" w:cs="Simplified Arabic"/>
                <w:b/>
                <w:bCs/>
                <w:color w:val="0000FF"/>
                <w:sz w:val="24"/>
                <w:szCs w:val="24"/>
                <w:rtl/>
              </w:rPr>
              <w:t xml:space="preserve"> الثامن</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الحق في الحماية</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(42)</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للطفل الحق في الحماية من أشكال العنف أو الإساءة البدنية أو المعنوية أو الجنسية أو الإهمال أو التقصير أو التشرد أو غير ذلك من أشكال إساءة المعاملة أو </w:t>
            </w:r>
            <w:proofErr w:type="spellStart"/>
            <w:r w:rsidRPr="003934DB">
              <w:rPr>
                <w:rFonts w:ascii="Simplified Arabic" w:eastAsia="Times New Roman" w:hAnsi="Simplified Arabic" w:cs="Simplified Arabic"/>
                <w:b/>
                <w:bCs/>
                <w:color w:val="595959"/>
                <w:sz w:val="24"/>
                <w:szCs w:val="24"/>
                <w:rtl/>
              </w:rPr>
              <w:t>الإستغلال</w:t>
            </w:r>
            <w:proofErr w:type="spellEnd"/>
            <w:r w:rsidRPr="003934DB">
              <w:rPr>
                <w:rFonts w:ascii="Simplified Arabic" w:eastAsia="Times New Roman" w:hAnsi="Simplified Arabic" w:cs="Simplified Arabic"/>
                <w:b/>
                <w:bCs/>
                <w:color w:val="595959"/>
                <w:sz w:val="24"/>
                <w:szCs w:val="24"/>
                <w:rtl/>
              </w:rPr>
              <w:t>.</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تتخذ الدولة كافة التدابير التشريعية والإدارية </w:t>
            </w:r>
            <w:proofErr w:type="spellStart"/>
            <w:r w:rsidRPr="003934DB">
              <w:rPr>
                <w:rFonts w:ascii="Simplified Arabic" w:eastAsia="Times New Roman" w:hAnsi="Simplified Arabic" w:cs="Simplified Arabic"/>
                <w:b/>
                <w:bCs/>
                <w:color w:val="595959"/>
                <w:sz w:val="24"/>
                <w:szCs w:val="24"/>
                <w:rtl/>
              </w:rPr>
              <w:t>والإجتماعية</w:t>
            </w:r>
            <w:proofErr w:type="spellEnd"/>
            <w:r w:rsidRPr="003934DB">
              <w:rPr>
                <w:rFonts w:ascii="Simplified Arabic" w:eastAsia="Times New Roman" w:hAnsi="Simplified Arabic" w:cs="Simplified Arabic"/>
                <w:b/>
                <w:bCs/>
                <w:color w:val="595959"/>
                <w:sz w:val="24"/>
                <w:szCs w:val="24"/>
                <w:rtl/>
              </w:rPr>
              <w:t xml:space="preserve"> والتربوية والوقائية اللازمة لتأمين الحق المذكور.</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(43)</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يمنع استغلال الأطفال في التسول كما يمنع تشغيلهم في ظروف مخالفة للقانون أو تكليفهم بعمل من شأنه </w:t>
            </w:r>
            <w:r w:rsidRPr="003934DB">
              <w:rPr>
                <w:rFonts w:ascii="Simplified Arabic" w:eastAsia="Times New Roman" w:hAnsi="Simplified Arabic" w:cs="Simplified Arabic"/>
                <w:b/>
                <w:bCs/>
                <w:color w:val="595959"/>
                <w:sz w:val="24"/>
                <w:szCs w:val="24"/>
                <w:rtl/>
              </w:rPr>
              <w:lastRenderedPageBreak/>
              <w:t>أن يعيق تعليمهم أو يضر بسلامتهم أو بصحتهم البدنية أو النفسية.</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(44) 10</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يعد من الحالات الصعبة التي تهدد سلامة الطفل أو صحته البدنية أو النفسية ويحظر تعريضه لها:</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فقدانه لوالديه وبقاؤه </w:t>
            </w:r>
            <w:proofErr w:type="gramStart"/>
            <w:r w:rsidRPr="003934DB">
              <w:rPr>
                <w:rFonts w:ascii="Simplified Arabic" w:eastAsia="Times New Roman" w:hAnsi="Simplified Arabic" w:cs="Simplified Arabic"/>
                <w:b/>
                <w:bCs/>
                <w:color w:val="595959"/>
                <w:sz w:val="24"/>
                <w:szCs w:val="24"/>
                <w:rtl/>
              </w:rPr>
              <w:t>دون</w:t>
            </w:r>
            <w:proofErr w:type="gramEnd"/>
            <w:r w:rsidRPr="003934DB">
              <w:rPr>
                <w:rFonts w:ascii="Simplified Arabic" w:eastAsia="Times New Roman" w:hAnsi="Simplified Arabic" w:cs="Simplified Arabic"/>
                <w:b/>
                <w:bCs/>
                <w:color w:val="595959"/>
                <w:sz w:val="24"/>
                <w:szCs w:val="24"/>
                <w:rtl/>
              </w:rPr>
              <w:t xml:space="preserve"> سند عائلي.</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تعريضه للإهمال </w:t>
            </w:r>
            <w:proofErr w:type="gramStart"/>
            <w:r w:rsidRPr="003934DB">
              <w:rPr>
                <w:rFonts w:ascii="Simplified Arabic" w:eastAsia="Times New Roman" w:hAnsi="Simplified Arabic" w:cs="Simplified Arabic"/>
                <w:b/>
                <w:bCs/>
                <w:color w:val="595959"/>
                <w:sz w:val="24"/>
                <w:szCs w:val="24"/>
                <w:rtl/>
              </w:rPr>
              <w:t>والتشرد</w:t>
            </w:r>
            <w:proofErr w:type="gramEnd"/>
            <w:r w:rsidRPr="003934DB">
              <w:rPr>
                <w:rFonts w:ascii="Simplified Arabic" w:eastAsia="Times New Roman" w:hAnsi="Simplified Arabic" w:cs="Simplified Arabic"/>
                <w:b/>
                <w:bCs/>
                <w:color w:val="595959"/>
                <w:sz w:val="24"/>
                <w:szCs w:val="24"/>
                <w:rtl/>
              </w:rPr>
              <w:t>.</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3-</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التقصير البين والمتواصل في تربيته </w:t>
            </w:r>
            <w:proofErr w:type="gramStart"/>
            <w:r w:rsidRPr="003934DB">
              <w:rPr>
                <w:rFonts w:ascii="Simplified Arabic" w:eastAsia="Times New Roman" w:hAnsi="Simplified Arabic" w:cs="Simplified Arabic"/>
                <w:b/>
                <w:bCs/>
                <w:color w:val="595959"/>
                <w:sz w:val="24"/>
                <w:szCs w:val="24"/>
                <w:rtl/>
              </w:rPr>
              <w:t>ورعايته</w:t>
            </w:r>
            <w:proofErr w:type="gramEnd"/>
            <w:r w:rsidRPr="003934DB">
              <w:rPr>
                <w:rFonts w:ascii="Simplified Arabic" w:eastAsia="Times New Roman" w:hAnsi="Simplified Arabic" w:cs="Simplified Arabic"/>
                <w:b/>
                <w:bCs/>
                <w:color w:val="595959"/>
                <w:sz w:val="24"/>
                <w:szCs w:val="24"/>
                <w:rtl/>
              </w:rPr>
              <w:t>.</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4-</w:t>
            </w:r>
            <w:r w:rsidRPr="003934DB">
              <w:rPr>
                <w:rFonts w:ascii="Simplified Arabic" w:eastAsia="Times New Roman" w:hAnsi="Simplified Arabic" w:cs="Simplified Arabic"/>
                <w:color w:val="595959"/>
                <w:sz w:val="14"/>
                <w:szCs w:val="14"/>
                <w:rtl/>
              </w:rPr>
              <w:t>    </w:t>
            </w:r>
            <w:proofErr w:type="spellStart"/>
            <w:r w:rsidRPr="003934DB">
              <w:rPr>
                <w:rFonts w:ascii="Simplified Arabic" w:eastAsia="Times New Roman" w:hAnsi="Simplified Arabic" w:cs="Simplified Arabic"/>
                <w:b/>
                <w:bCs/>
                <w:color w:val="595959"/>
                <w:sz w:val="24"/>
                <w:szCs w:val="24"/>
                <w:rtl/>
              </w:rPr>
              <w:t>إعتياد</w:t>
            </w:r>
            <w:proofErr w:type="spellEnd"/>
            <w:r w:rsidRPr="003934DB">
              <w:rPr>
                <w:rFonts w:ascii="Simplified Arabic" w:eastAsia="Times New Roman" w:hAnsi="Simplified Arabic" w:cs="Simplified Arabic"/>
                <w:b/>
                <w:bCs/>
                <w:color w:val="595959"/>
                <w:sz w:val="24"/>
                <w:szCs w:val="24"/>
                <w:rtl/>
              </w:rPr>
              <w:t xml:space="preserve"> سوء معاملته وعدم إحاطة من يقوم برعايته بأصول التربية السليمة.</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5-</w:t>
            </w:r>
            <w:r w:rsidRPr="003934DB">
              <w:rPr>
                <w:rFonts w:ascii="Simplified Arabic" w:eastAsia="Times New Roman" w:hAnsi="Simplified Arabic" w:cs="Simplified Arabic"/>
                <w:color w:val="595959"/>
                <w:sz w:val="14"/>
                <w:szCs w:val="14"/>
                <w:rtl/>
              </w:rPr>
              <w:t>    </w:t>
            </w:r>
            <w:proofErr w:type="gramStart"/>
            <w:r w:rsidRPr="003934DB">
              <w:rPr>
                <w:rFonts w:ascii="Simplified Arabic" w:eastAsia="Times New Roman" w:hAnsi="Simplified Arabic" w:cs="Simplified Arabic"/>
                <w:b/>
                <w:bCs/>
                <w:color w:val="595959"/>
                <w:sz w:val="24"/>
                <w:szCs w:val="24"/>
                <w:rtl/>
              </w:rPr>
              <w:t>استغلاله</w:t>
            </w:r>
            <w:proofErr w:type="gramEnd"/>
            <w:r w:rsidRPr="003934DB">
              <w:rPr>
                <w:rFonts w:ascii="Simplified Arabic" w:eastAsia="Times New Roman" w:hAnsi="Simplified Arabic" w:cs="Simplified Arabic"/>
                <w:b/>
                <w:bCs/>
                <w:color w:val="595959"/>
                <w:sz w:val="24"/>
                <w:szCs w:val="24"/>
                <w:rtl/>
              </w:rPr>
              <w:t xml:space="preserve"> جنسياً أو اقتصادياً أو في الإجرام المنظم أو في التسول.</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6-</w:t>
            </w:r>
            <w:r w:rsidRPr="003934DB">
              <w:rPr>
                <w:rFonts w:ascii="Simplified Arabic" w:eastAsia="Times New Roman" w:hAnsi="Simplified Arabic" w:cs="Simplified Arabic"/>
                <w:color w:val="595959"/>
                <w:sz w:val="14"/>
                <w:szCs w:val="14"/>
                <w:rtl/>
              </w:rPr>
              <w:t>    </w:t>
            </w:r>
            <w:proofErr w:type="spellStart"/>
            <w:r w:rsidRPr="003934DB">
              <w:rPr>
                <w:rFonts w:ascii="Simplified Arabic" w:eastAsia="Times New Roman" w:hAnsi="Simplified Arabic" w:cs="Simplified Arabic"/>
                <w:b/>
                <w:bCs/>
                <w:color w:val="595959"/>
                <w:sz w:val="24"/>
                <w:szCs w:val="24"/>
                <w:rtl/>
              </w:rPr>
              <w:t>إعتياده</w:t>
            </w:r>
            <w:proofErr w:type="spellEnd"/>
            <w:r w:rsidRPr="003934DB">
              <w:rPr>
                <w:rFonts w:ascii="Simplified Arabic" w:eastAsia="Times New Roman" w:hAnsi="Simplified Arabic" w:cs="Simplified Arabic"/>
                <w:b/>
                <w:bCs/>
                <w:color w:val="595959"/>
                <w:sz w:val="24"/>
                <w:szCs w:val="24"/>
                <w:rtl/>
              </w:rPr>
              <w:t xml:space="preserve"> مغادرة محل إقامته أو تغيبه عنه بدون إعلام.</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7-</w:t>
            </w:r>
            <w:r w:rsidRPr="003934DB">
              <w:rPr>
                <w:rFonts w:ascii="Simplified Arabic" w:eastAsia="Times New Roman" w:hAnsi="Simplified Arabic" w:cs="Simplified Arabic"/>
                <w:color w:val="595959"/>
                <w:sz w:val="14"/>
                <w:szCs w:val="14"/>
                <w:rtl/>
              </w:rPr>
              <w:t>    </w:t>
            </w:r>
            <w:proofErr w:type="spellStart"/>
            <w:r w:rsidRPr="003934DB">
              <w:rPr>
                <w:rFonts w:ascii="Simplified Arabic" w:eastAsia="Times New Roman" w:hAnsi="Simplified Arabic" w:cs="Simplified Arabic"/>
                <w:b/>
                <w:bCs/>
                <w:color w:val="595959"/>
                <w:sz w:val="24"/>
                <w:szCs w:val="24"/>
                <w:rtl/>
              </w:rPr>
              <w:t>إنقطاعه</w:t>
            </w:r>
            <w:proofErr w:type="spellEnd"/>
            <w:r w:rsidRPr="003934DB">
              <w:rPr>
                <w:rFonts w:ascii="Simplified Arabic" w:eastAsia="Times New Roman" w:hAnsi="Simplified Arabic" w:cs="Simplified Arabic"/>
                <w:b/>
                <w:bCs/>
                <w:color w:val="595959"/>
                <w:sz w:val="24"/>
                <w:szCs w:val="24"/>
                <w:rtl/>
              </w:rPr>
              <w:t xml:space="preserve"> عن التعليم بدون سبب.</w:t>
            </w:r>
          </w:p>
          <w:p w:rsidR="003934DB" w:rsidRPr="003934DB" w:rsidRDefault="003934DB" w:rsidP="003934DB">
            <w:pPr>
              <w:spacing w:before="100" w:beforeAutospacing="1" w:after="100" w:afterAutospacing="1" w:line="240" w:lineRule="auto"/>
              <w:ind w:left="72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8-</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تعريضه للزواج بإكراه.</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10 </w:t>
            </w:r>
            <w:proofErr w:type="gramStart"/>
            <w:r w:rsidRPr="003934DB">
              <w:rPr>
                <w:rFonts w:ascii="Simplified Arabic" w:eastAsia="Times New Roman" w:hAnsi="Simplified Arabic" w:cs="Simplified Arabic"/>
                <w:b/>
                <w:bCs/>
                <w:color w:val="595959"/>
                <w:sz w:val="24"/>
                <w:szCs w:val="24"/>
                <w:rtl/>
              </w:rPr>
              <w:t>عدلت</w:t>
            </w:r>
            <w:proofErr w:type="gramEnd"/>
            <w:r w:rsidRPr="003934DB">
              <w:rPr>
                <w:rFonts w:ascii="Simplified Arabic" w:eastAsia="Times New Roman" w:hAnsi="Simplified Arabic" w:cs="Simplified Arabic"/>
                <w:b/>
                <w:bCs/>
                <w:color w:val="595959"/>
                <w:sz w:val="24"/>
                <w:szCs w:val="24"/>
                <w:rtl/>
              </w:rPr>
              <w:t xml:space="preserve"> هذه المادة بموجب المادة (10) من القرار بقانون رقم () لسنة 2012 بشأن تعديل قانون الطفل الفلسطيني رقم (7) لسنة 2004.</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(45)</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u w:val="single"/>
                <w:rtl/>
              </w:rPr>
              <w:t>الغيت هذه المادة بموجب المادة (8) من القرار بقانون رقم () لسنة 2012 بشأن تعديل قانون الطفل الفلسطيني رقم (7) لسنة 2004.</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(46)</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يحظر </w:t>
            </w:r>
            <w:proofErr w:type="spellStart"/>
            <w:r w:rsidRPr="003934DB">
              <w:rPr>
                <w:rFonts w:ascii="Simplified Arabic" w:eastAsia="Times New Roman" w:hAnsi="Simplified Arabic" w:cs="Simplified Arabic"/>
                <w:b/>
                <w:bCs/>
                <w:color w:val="595959"/>
                <w:sz w:val="24"/>
                <w:szCs w:val="24"/>
                <w:rtl/>
              </w:rPr>
              <w:t>إستخدام</w:t>
            </w:r>
            <w:proofErr w:type="spellEnd"/>
            <w:r w:rsidRPr="003934DB">
              <w:rPr>
                <w:rFonts w:ascii="Simplified Arabic" w:eastAsia="Times New Roman" w:hAnsi="Simplified Arabic" w:cs="Simplified Arabic"/>
                <w:b/>
                <w:bCs/>
                <w:color w:val="595959"/>
                <w:sz w:val="24"/>
                <w:szCs w:val="24"/>
                <w:rtl/>
              </w:rPr>
              <w:t xml:space="preserve"> الأطفال في الأعمال العسكرية أو النزاعات  المسلحة وعلى الدولة </w:t>
            </w:r>
            <w:proofErr w:type="spellStart"/>
            <w:r w:rsidRPr="003934DB">
              <w:rPr>
                <w:rFonts w:ascii="Simplified Arabic" w:eastAsia="Times New Roman" w:hAnsi="Simplified Arabic" w:cs="Simplified Arabic"/>
                <w:b/>
                <w:bCs/>
                <w:color w:val="595959"/>
                <w:sz w:val="24"/>
                <w:szCs w:val="24"/>
                <w:rtl/>
              </w:rPr>
              <w:t>إتخاذ</w:t>
            </w:r>
            <w:proofErr w:type="spellEnd"/>
            <w:r w:rsidRPr="003934DB">
              <w:rPr>
                <w:rFonts w:ascii="Simplified Arabic" w:eastAsia="Times New Roman" w:hAnsi="Simplified Arabic" w:cs="Simplified Arabic"/>
                <w:b/>
                <w:bCs/>
                <w:color w:val="595959"/>
                <w:sz w:val="24"/>
                <w:szCs w:val="24"/>
                <w:rtl/>
              </w:rPr>
              <w:t xml:space="preserve"> الإجراءات والتدابير اللازمة لضمان ذلك.</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تتخذ الدولة التدابير المناسبة للتأهيل البدني والنفسي وإعادة </w:t>
            </w:r>
            <w:proofErr w:type="spellStart"/>
            <w:r w:rsidRPr="003934DB">
              <w:rPr>
                <w:rFonts w:ascii="Simplified Arabic" w:eastAsia="Times New Roman" w:hAnsi="Simplified Arabic" w:cs="Simplified Arabic"/>
                <w:b/>
                <w:bCs/>
                <w:color w:val="595959"/>
                <w:sz w:val="24"/>
                <w:szCs w:val="24"/>
                <w:rtl/>
              </w:rPr>
              <w:t>الإندماج</w:t>
            </w:r>
            <w:proofErr w:type="spellEnd"/>
            <w:r w:rsidRPr="003934DB">
              <w:rPr>
                <w:rFonts w:ascii="Simplified Arabic" w:eastAsia="Times New Roman" w:hAnsi="Simplified Arabic" w:cs="Simplified Arabic"/>
                <w:b/>
                <w:bCs/>
                <w:color w:val="595959"/>
                <w:sz w:val="24"/>
                <w:szCs w:val="24"/>
                <w:rtl/>
              </w:rPr>
              <w:t xml:space="preserve">  </w:t>
            </w:r>
            <w:proofErr w:type="spellStart"/>
            <w:r w:rsidRPr="003934DB">
              <w:rPr>
                <w:rFonts w:ascii="Simplified Arabic" w:eastAsia="Times New Roman" w:hAnsi="Simplified Arabic" w:cs="Simplified Arabic"/>
                <w:b/>
                <w:bCs/>
                <w:color w:val="595959"/>
                <w:sz w:val="24"/>
                <w:szCs w:val="24"/>
                <w:rtl/>
              </w:rPr>
              <w:t>الإجتماعي</w:t>
            </w:r>
            <w:proofErr w:type="spellEnd"/>
            <w:r w:rsidRPr="003934DB">
              <w:rPr>
                <w:rFonts w:ascii="Simplified Arabic" w:eastAsia="Times New Roman" w:hAnsi="Simplified Arabic" w:cs="Simplified Arabic"/>
                <w:b/>
                <w:bCs/>
                <w:color w:val="595959"/>
                <w:sz w:val="24"/>
                <w:szCs w:val="24"/>
                <w:rtl/>
              </w:rPr>
              <w:t xml:space="preserve"> للأطفال من ضحايا </w:t>
            </w:r>
            <w:r w:rsidRPr="003934DB">
              <w:rPr>
                <w:rFonts w:ascii="Simplified Arabic" w:eastAsia="Times New Roman" w:hAnsi="Simplified Arabic" w:cs="Simplified Arabic"/>
                <w:b/>
                <w:bCs/>
                <w:color w:val="595959"/>
                <w:sz w:val="24"/>
                <w:szCs w:val="24"/>
                <w:rtl/>
              </w:rPr>
              <w:lastRenderedPageBreak/>
              <w:t>المنازعات المسلحة أو من الحالات الصعبة المبينة في المادة (44) من هذا القانون.</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(47) 11</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يعتبر معرضاً لخطر </w:t>
            </w:r>
            <w:proofErr w:type="spellStart"/>
            <w:r w:rsidRPr="003934DB">
              <w:rPr>
                <w:rFonts w:ascii="Simplified Arabic" w:eastAsia="Times New Roman" w:hAnsi="Simplified Arabic" w:cs="Simplified Arabic"/>
                <w:b/>
                <w:bCs/>
                <w:color w:val="595959"/>
                <w:sz w:val="24"/>
                <w:szCs w:val="24"/>
                <w:rtl/>
              </w:rPr>
              <w:t>الإنحراف</w:t>
            </w:r>
            <w:proofErr w:type="spellEnd"/>
            <w:r w:rsidRPr="003934DB">
              <w:rPr>
                <w:rFonts w:ascii="Simplified Arabic" w:eastAsia="Times New Roman" w:hAnsi="Simplified Arabic" w:cs="Simplified Arabic"/>
                <w:b/>
                <w:bCs/>
                <w:color w:val="595959"/>
                <w:sz w:val="24"/>
                <w:szCs w:val="24"/>
                <w:rtl/>
              </w:rPr>
              <w:t xml:space="preserve"> إذا:</w:t>
            </w:r>
          </w:p>
          <w:p w:rsidR="003934DB" w:rsidRPr="003934DB" w:rsidRDefault="003934DB" w:rsidP="003934DB">
            <w:pPr>
              <w:spacing w:before="100" w:beforeAutospacing="1" w:after="100" w:afterAutospacing="1" w:line="240" w:lineRule="auto"/>
              <w:ind w:left="108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وجد أو عاش أو اشتغل في بيئة تتصل بأعمال التسول أو الدعارة أو الفسق أو فساد الخلق أو القمار أو المخدرات أو نحوها من الأعمال غير المشروعة أو بخدمة من يقومون بها.</w:t>
            </w:r>
          </w:p>
          <w:p w:rsidR="003934DB" w:rsidRPr="003934DB" w:rsidRDefault="003934DB" w:rsidP="003934DB">
            <w:pPr>
              <w:spacing w:before="100" w:beforeAutospacing="1" w:after="100" w:afterAutospacing="1" w:line="240" w:lineRule="auto"/>
              <w:ind w:left="108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كان خارجاً عن سلطة أبويه أو </w:t>
            </w:r>
            <w:proofErr w:type="gramStart"/>
            <w:r w:rsidRPr="003934DB">
              <w:rPr>
                <w:rFonts w:ascii="Simplified Arabic" w:eastAsia="Times New Roman" w:hAnsi="Simplified Arabic" w:cs="Simplified Arabic"/>
                <w:b/>
                <w:bCs/>
                <w:color w:val="595959"/>
                <w:sz w:val="24"/>
                <w:szCs w:val="24"/>
                <w:rtl/>
              </w:rPr>
              <w:t>من</w:t>
            </w:r>
            <w:proofErr w:type="gramEnd"/>
            <w:r w:rsidRPr="003934DB">
              <w:rPr>
                <w:rFonts w:ascii="Simplified Arabic" w:eastAsia="Times New Roman" w:hAnsi="Simplified Arabic" w:cs="Simplified Arabic"/>
                <w:b/>
                <w:bCs/>
                <w:color w:val="595959"/>
                <w:sz w:val="24"/>
                <w:szCs w:val="24"/>
                <w:rtl/>
              </w:rPr>
              <w:t xml:space="preserve"> يقوم على رعايته.</w:t>
            </w:r>
          </w:p>
          <w:p w:rsidR="003934DB" w:rsidRPr="003934DB" w:rsidRDefault="003934DB" w:rsidP="003934DB">
            <w:pPr>
              <w:spacing w:before="100" w:beforeAutospacing="1" w:after="100" w:afterAutospacing="1" w:line="240" w:lineRule="auto"/>
              <w:ind w:left="108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تكرر هروبه من البيت أو </w:t>
            </w:r>
            <w:proofErr w:type="gramStart"/>
            <w:r w:rsidRPr="003934DB">
              <w:rPr>
                <w:rFonts w:ascii="Simplified Arabic" w:eastAsia="Times New Roman" w:hAnsi="Simplified Arabic" w:cs="Simplified Arabic"/>
                <w:b/>
                <w:bCs/>
                <w:color w:val="595959"/>
                <w:sz w:val="24"/>
                <w:szCs w:val="24"/>
                <w:rtl/>
              </w:rPr>
              <w:t>المدرسة</w:t>
            </w:r>
            <w:proofErr w:type="gramEnd"/>
            <w:r w:rsidRPr="003934DB">
              <w:rPr>
                <w:rFonts w:ascii="Simplified Arabic" w:eastAsia="Times New Roman" w:hAnsi="Simplified Arabic" w:cs="Simplified Arabic"/>
                <w:b/>
                <w:bCs/>
                <w:color w:val="595959"/>
                <w:sz w:val="24"/>
                <w:szCs w:val="24"/>
                <w:rtl/>
              </w:rPr>
              <w:t xml:space="preserve"> أو المعهد.</w:t>
            </w:r>
          </w:p>
          <w:p w:rsidR="003934DB" w:rsidRPr="003934DB" w:rsidRDefault="003934DB" w:rsidP="003934DB">
            <w:pPr>
              <w:spacing w:before="100" w:beforeAutospacing="1" w:after="100" w:afterAutospacing="1" w:line="240" w:lineRule="auto"/>
              <w:ind w:left="108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w:t>
            </w:r>
            <w:r w:rsidRPr="003934DB">
              <w:rPr>
                <w:rFonts w:ascii="Simplified Arabic" w:eastAsia="Times New Roman" w:hAnsi="Simplified Arabic" w:cs="Simplified Arabic"/>
                <w:color w:val="595959"/>
                <w:sz w:val="14"/>
                <w:szCs w:val="14"/>
                <w:rtl/>
              </w:rPr>
              <w:t>          </w:t>
            </w:r>
            <w:proofErr w:type="gramStart"/>
            <w:r w:rsidRPr="003934DB">
              <w:rPr>
                <w:rFonts w:ascii="Simplified Arabic" w:eastAsia="Times New Roman" w:hAnsi="Simplified Arabic" w:cs="Simplified Arabic"/>
                <w:b/>
                <w:bCs/>
                <w:color w:val="595959"/>
                <w:sz w:val="24"/>
                <w:szCs w:val="24"/>
                <w:rtl/>
              </w:rPr>
              <w:t>ألف</w:t>
            </w:r>
            <w:proofErr w:type="gramEnd"/>
            <w:r w:rsidRPr="003934DB">
              <w:rPr>
                <w:rFonts w:ascii="Simplified Arabic" w:eastAsia="Times New Roman" w:hAnsi="Simplified Arabic" w:cs="Simplified Arabic"/>
                <w:b/>
                <w:bCs/>
                <w:color w:val="595959"/>
                <w:sz w:val="24"/>
                <w:szCs w:val="24"/>
                <w:rtl/>
              </w:rPr>
              <w:t xml:space="preserve"> النوم بأماكن غير معدة للإقامة أو المبيت.</w:t>
            </w:r>
          </w:p>
          <w:p w:rsidR="003934DB" w:rsidRPr="003934DB" w:rsidRDefault="003934DB" w:rsidP="003934DB">
            <w:pPr>
              <w:spacing w:before="100" w:beforeAutospacing="1" w:after="100" w:afterAutospacing="1" w:line="240" w:lineRule="auto"/>
              <w:ind w:left="108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تردد على الأماكن المشبوهة أخلاقياً أو </w:t>
            </w:r>
            <w:proofErr w:type="spellStart"/>
            <w:r w:rsidRPr="003934DB">
              <w:rPr>
                <w:rFonts w:ascii="Simplified Arabic" w:eastAsia="Times New Roman" w:hAnsi="Simplified Arabic" w:cs="Simplified Arabic"/>
                <w:b/>
                <w:bCs/>
                <w:color w:val="595959"/>
                <w:sz w:val="24"/>
                <w:szCs w:val="24"/>
                <w:rtl/>
              </w:rPr>
              <w:t>إجتماعياً</w:t>
            </w:r>
            <w:proofErr w:type="spellEnd"/>
            <w:r w:rsidRPr="003934DB">
              <w:rPr>
                <w:rFonts w:ascii="Simplified Arabic" w:eastAsia="Times New Roman" w:hAnsi="Simplified Arabic" w:cs="Simplified Arabic"/>
                <w:b/>
                <w:bCs/>
                <w:color w:val="595959"/>
                <w:sz w:val="24"/>
                <w:szCs w:val="24"/>
                <w:rtl/>
              </w:rPr>
              <w:t xml:space="preserve"> أو خالط المتشردين أو الفاسدين.</w:t>
            </w:r>
          </w:p>
          <w:p w:rsidR="003934DB" w:rsidRPr="003934DB" w:rsidRDefault="003934DB" w:rsidP="003934DB">
            <w:pPr>
              <w:spacing w:before="100" w:beforeAutospacing="1" w:after="100" w:afterAutospacing="1" w:line="240" w:lineRule="auto"/>
              <w:ind w:left="108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ارتكب فعلاً مجرماً كان سيلاحق عليه جزائياً لولا أنه لم يتم الثانية عشرة من عمره وقت </w:t>
            </w:r>
            <w:proofErr w:type="spellStart"/>
            <w:r w:rsidRPr="003934DB">
              <w:rPr>
                <w:rFonts w:ascii="Simplified Arabic" w:eastAsia="Times New Roman" w:hAnsi="Simplified Arabic" w:cs="Simplified Arabic"/>
                <w:b/>
                <w:bCs/>
                <w:color w:val="595959"/>
                <w:sz w:val="24"/>
                <w:szCs w:val="24"/>
                <w:rtl/>
              </w:rPr>
              <w:t>إرتكابه</w:t>
            </w:r>
            <w:proofErr w:type="spellEnd"/>
            <w:r w:rsidRPr="003934DB">
              <w:rPr>
                <w:rFonts w:ascii="Simplified Arabic" w:eastAsia="Times New Roman" w:hAnsi="Simplified Arabic" w:cs="Simplified Arabic"/>
                <w:b/>
                <w:bCs/>
                <w:color w:val="595959"/>
                <w:sz w:val="24"/>
                <w:szCs w:val="24"/>
                <w:rtl/>
              </w:rPr>
              <w:t>.</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على الدولة اتخاذ تدابير الرعاية أو الإصلاح المناسبة إذا وجد الطفل في بيئة تعرض سلامته الأخلاقية أو النفسية أو البدنية أو التربية لخطر </w:t>
            </w:r>
            <w:proofErr w:type="spellStart"/>
            <w:r w:rsidRPr="003934DB">
              <w:rPr>
                <w:rFonts w:ascii="Simplified Arabic" w:eastAsia="Times New Roman" w:hAnsi="Simplified Arabic" w:cs="Simplified Arabic"/>
                <w:b/>
                <w:bCs/>
                <w:color w:val="595959"/>
                <w:sz w:val="24"/>
                <w:szCs w:val="24"/>
                <w:rtl/>
              </w:rPr>
              <w:t>الإنحراف</w:t>
            </w:r>
            <w:proofErr w:type="spellEnd"/>
            <w:r w:rsidRPr="003934DB">
              <w:rPr>
                <w:rFonts w:ascii="Simplified Arabic" w:eastAsia="Times New Roman" w:hAnsi="Simplified Arabic" w:cs="Simplified Arabic"/>
                <w:b/>
                <w:bCs/>
                <w:color w:val="595959"/>
                <w:sz w:val="24"/>
                <w:szCs w:val="24"/>
                <w:rtl/>
              </w:rPr>
              <w:t>.</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(48)</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u w:val="single"/>
                <w:rtl/>
              </w:rPr>
              <w:t>الغيت هذه المادة بموجب المادة (19) من القرار بقانون رقم () لسنة 2012 بشأن تعديل قانون الطفل الفلسطيني رقم (7) لسنة 2004.</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(49)</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u w:val="single"/>
                <w:rtl/>
              </w:rPr>
              <w:t>الغيت هذه المادة بموجب المادة  (19) من القرار بقانون رقم () لسنة 2012 بشأن تعديل قانون الطفل الفلسطيني رقم (7) لسنة 2004.</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0000FF"/>
                <w:sz w:val="24"/>
                <w:szCs w:val="24"/>
                <w:rtl/>
              </w:rPr>
              <w:t>الفصل</w:t>
            </w:r>
            <w:proofErr w:type="gramEnd"/>
            <w:r w:rsidRPr="003934DB">
              <w:rPr>
                <w:rFonts w:ascii="Simplified Arabic" w:eastAsia="Times New Roman" w:hAnsi="Simplified Arabic" w:cs="Simplified Arabic"/>
                <w:b/>
                <w:bCs/>
                <w:color w:val="0000FF"/>
                <w:sz w:val="24"/>
                <w:szCs w:val="24"/>
                <w:rtl/>
              </w:rPr>
              <w:t xml:space="preserve"> التاسع</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0000FF"/>
                <w:sz w:val="24"/>
                <w:szCs w:val="24"/>
                <w:rtl/>
              </w:rPr>
              <w:lastRenderedPageBreak/>
              <w:t>آليات</w:t>
            </w:r>
            <w:proofErr w:type="gramEnd"/>
            <w:r w:rsidRPr="003934DB">
              <w:rPr>
                <w:rFonts w:ascii="Simplified Arabic" w:eastAsia="Times New Roman" w:hAnsi="Simplified Arabic" w:cs="Simplified Arabic"/>
                <w:b/>
                <w:bCs/>
                <w:color w:val="0000FF"/>
                <w:sz w:val="24"/>
                <w:szCs w:val="24"/>
                <w:rtl/>
              </w:rPr>
              <w:t xml:space="preserve"> الحماية</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(50)12</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تنشأ بوزارة الشؤون </w:t>
            </w:r>
            <w:proofErr w:type="spellStart"/>
            <w:r w:rsidRPr="003934DB">
              <w:rPr>
                <w:rFonts w:ascii="Simplified Arabic" w:eastAsia="Times New Roman" w:hAnsi="Simplified Arabic" w:cs="Simplified Arabic"/>
                <w:b/>
                <w:bCs/>
                <w:color w:val="595959"/>
                <w:sz w:val="24"/>
                <w:szCs w:val="24"/>
                <w:rtl/>
              </w:rPr>
              <w:t>الإجتماعية</w:t>
            </w:r>
            <w:proofErr w:type="spellEnd"/>
            <w:r w:rsidRPr="003934DB">
              <w:rPr>
                <w:rFonts w:ascii="Simplified Arabic" w:eastAsia="Times New Roman" w:hAnsi="Simplified Arabic" w:cs="Simplified Arabic"/>
                <w:b/>
                <w:bCs/>
                <w:color w:val="595959"/>
                <w:sz w:val="24"/>
                <w:szCs w:val="24"/>
                <w:rtl/>
              </w:rPr>
              <w:t xml:space="preserve"> دائرة تسمى دائرة حماية الطفولة تضم عدداً من مرشدي حماية الطفولة.</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يصدر مجلس الوزراء يتنسب من وزير الشؤون </w:t>
            </w:r>
            <w:proofErr w:type="spellStart"/>
            <w:r w:rsidRPr="003934DB">
              <w:rPr>
                <w:rFonts w:ascii="Simplified Arabic" w:eastAsia="Times New Roman" w:hAnsi="Simplified Arabic" w:cs="Simplified Arabic"/>
                <w:b/>
                <w:bCs/>
                <w:color w:val="595959"/>
                <w:sz w:val="24"/>
                <w:szCs w:val="24"/>
                <w:rtl/>
              </w:rPr>
              <w:t>الإجتماعية</w:t>
            </w:r>
            <w:proofErr w:type="spellEnd"/>
            <w:r w:rsidRPr="003934DB">
              <w:rPr>
                <w:rFonts w:ascii="Simplified Arabic" w:eastAsia="Times New Roman" w:hAnsi="Simplified Arabic" w:cs="Simplified Arabic"/>
                <w:b/>
                <w:bCs/>
                <w:color w:val="595959"/>
                <w:sz w:val="24"/>
                <w:szCs w:val="24"/>
                <w:rtl/>
              </w:rPr>
              <w:t xml:space="preserve"> اللوائح الخاصة بالآليات والتدابير التي تحدد مواصفات مرشدي حماية الطفولة واختصاصاتهم وطرق تعاملهم مع الجهات والهيئات </w:t>
            </w:r>
            <w:proofErr w:type="spellStart"/>
            <w:r w:rsidRPr="003934DB">
              <w:rPr>
                <w:rFonts w:ascii="Simplified Arabic" w:eastAsia="Times New Roman" w:hAnsi="Simplified Arabic" w:cs="Simplified Arabic"/>
                <w:b/>
                <w:bCs/>
                <w:color w:val="595959"/>
                <w:sz w:val="24"/>
                <w:szCs w:val="24"/>
                <w:rtl/>
              </w:rPr>
              <w:t>الإجتماعية</w:t>
            </w:r>
            <w:proofErr w:type="spellEnd"/>
            <w:r w:rsidRPr="003934DB">
              <w:rPr>
                <w:rFonts w:ascii="Simplified Arabic" w:eastAsia="Times New Roman" w:hAnsi="Simplified Arabic" w:cs="Simplified Arabic"/>
                <w:b/>
                <w:bCs/>
                <w:color w:val="595959"/>
                <w:sz w:val="24"/>
                <w:szCs w:val="24"/>
                <w:rtl/>
              </w:rPr>
              <w:t xml:space="preserve"> ذات العلاقة.</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(51)</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يتمتع </w:t>
            </w:r>
            <w:proofErr w:type="gramStart"/>
            <w:r w:rsidRPr="003934DB">
              <w:rPr>
                <w:rFonts w:ascii="Simplified Arabic" w:eastAsia="Times New Roman" w:hAnsi="Simplified Arabic" w:cs="Simplified Arabic"/>
                <w:b/>
                <w:bCs/>
                <w:color w:val="595959"/>
                <w:sz w:val="24"/>
                <w:szCs w:val="24"/>
                <w:rtl/>
              </w:rPr>
              <w:t>مرشدو</w:t>
            </w:r>
            <w:proofErr w:type="gramEnd"/>
            <w:r w:rsidRPr="003934DB">
              <w:rPr>
                <w:rFonts w:ascii="Simplified Arabic" w:eastAsia="Times New Roman" w:hAnsi="Simplified Arabic" w:cs="Simplified Arabic"/>
                <w:b/>
                <w:bCs/>
                <w:color w:val="595959"/>
                <w:sz w:val="24"/>
                <w:szCs w:val="24"/>
                <w:rtl/>
              </w:rPr>
              <w:t xml:space="preserve"> حماية </w:t>
            </w:r>
            <w:proofErr w:type="spellStart"/>
            <w:r w:rsidRPr="003934DB">
              <w:rPr>
                <w:rFonts w:ascii="Simplified Arabic" w:eastAsia="Times New Roman" w:hAnsi="Simplified Arabic" w:cs="Simplified Arabic"/>
                <w:b/>
                <w:bCs/>
                <w:color w:val="595959"/>
                <w:sz w:val="24"/>
                <w:szCs w:val="24"/>
                <w:rtl/>
              </w:rPr>
              <w:t>حماية</w:t>
            </w:r>
            <w:proofErr w:type="spellEnd"/>
            <w:r w:rsidRPr="003934DB">
              <w:rPr>
                <w:rFonts w:ascii="Simplified Arabic" w:eastAsia="Times New Roman" w:hAnsi="Simplified Arabic" w:cs="Simplified Arabic"/>
                <w:b/>
                <w:bCs/>
                <w:color w:val="595959"/>
                <w:sz w:val="24"/>
                <w:szCs w:val="24"/>
                <w:rtl/>
              </w:rPr>
              <w:t xml:space="preserve"> الطفولة بصفة الضبط القضائي وذلك في مجال تطبيق أحكام هذا القانون.</w:t>
            </w:r>
          </w:p>
          <w:p w:rsidR="003934DB" w:rsidRPr="003934DB" w:rsidRDefault="003934DB" w:rsidP="003934DB">
            <w:pPr>
              <w:spacing w:before="100" w:beforeAutospacing="1" w:after="100" w:afterAutospacing="1" w:line="240" w:lineRule="auto"/>
              <w:ind w:left="72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يجب على مرشد حماية الطفولة قبل مباشرته لمهامه أداء اليمين على النحو المعمول به في فلسطين بالنسبة لمأمور </w:t>
            </w:r>
            <w:proofErr w:type="spellStart"/>
            <w:r w:rsidRPr="003934DB">
              <w:rPr>
                <w:rFonts w:ascii="Simplified Arabic" w:eastAsia="Times New Roman" w:hAnsi="Simplified Arabic" w:cs="Simplified Arabic"/>
                <w:b/>
                <w:bCs/>
                <w:color w:val="595959"/>
                <w:sz w:val="24"/>
                <w:szCs w:val="24"/>
                <w:rtl/>
              </w:rPr>
              <w:t>الضابطو</w:t>
            </w:r>
            <w:proofErr w:type="spellEnd"/>
            <w:r w:rsidRPr="003934DB">
              <w:rPr>
                <w:rFonts w:ascii="Simplified Arabic" w:eastAsia="Times New Roman" w:hAnsi="Simplified Arabic" w:cs="Simplified Arabic"/>
                <w:b/>
                <w:bCs/>
                <w:color w:val="595959"/>
                <w:sz w:val="24"/>
                <w:szCs w:val="24"/>
                <w:rtl/>
              </w:rPr>
              <w:t xml:space="preserve"> القضائية.</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12 عدلت هذه المادة بموجب المادة (12) من اقرار بقانون رقم () لسنة 2012 بشأن تعديل قانون الطفل الفلسطيني رقم (7) لسنة  2004.</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(52)</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توكل لمرشد حماية الطفولة مهمة التدخل الوقائي والعلاجي في جميع الحالات التي تهدد سلامة الطفل أو صحته البدنية أو النفسية وخاصة الحالات المبينة بالمادتين ( 44 و 47) من هذا القانون.</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(53) 13</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على كل شخص إبلاغ مرشد حماية الطفولة كلما تبين له أن هناك ما يهدد سلامة الطفل أو صحته البدنية أو النفسية، أو يعرضه لخطر الانحراف.</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يكون الإبلاغ وجوباً على المربين والأطباء والاخصائيين </w:t>
            </w:r>
            <w:proofErr w:type="spellStart"/>
            <w:r w:rsidRPr="003934DB">
              <w:rPr>
                <w:rFonts w:ascii="Simplified Arabic" w:eastAsia="Times New Roman" w:hAnsi="Simplified Arabic" w:cs="Simplified Arabic"/>
                <w:b/>
                <w:bCs/>
                <w:color w:val="595959"/>
                <w:sz w:val="24"/>
                <w:szCs w:val="24"/>
                <w:rtl/>
              </w:rPr>
              <w:t>الإجتماعيين</w:t>
            </w:r>
            <w:proofErr w:type="spellEnd"/>
            <w:r w:rsidRPr="003934DB">
              <w:rPr>
                <w:rFonts w:ascii="Simplified Arabic" w:eastAsia="Times New Roman" w:hAnsi="Simplified Arabic" w:cs="Simplified Arabic"/>
                <w:b/>
                <w:bCs/>
                <w:color w:val="595959"/>
                <w:sz w:val="24"/>
                <w:szCs w:val="24"/>
                <w:rtl/>
              </w:rPr>
              <w:t xml:space="preserve"> وغيرهم ممن تعهد إليهم حماية الأطفال والعناية بهم.</w:t>
            </w:r>
          </w:p>
          <w:p w:rsidR="003934DB" w:rsidRPr="003934DB" w:rsidRDefault="003934DB" w:rsidP="003934DB">
            <w:pPr>
              <w:spacing w:before="100" w:beforeAutospacing="1" w:after="100" w:afterAutospacing="1" w:line="240" w:lineRule="auto"/>
              <w:ind w:left="72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3-</w:t>
            </w:r>
            <w:r w:rsidRPr="003934DB">
              <w:rPr>
                <w:rFonts w:ascii="Simplified Arabic" w:eastAsia="Times New Roman" w:hAnsi="Simplified Arabic" w:cs="Simplified Arabic"/>
                <w:color w:val="595959"/>
                <w:sz w:val="14"/>
                <w:szCs w:val="14"/>
                <w:rtl/>
              </w:rPr>
              <w:t>    </w:t>
            </w:r>
            <w:proofErr w:type="gramStart"/>
            <w:r w:rsidRPr="003934DB">
              <w:rPr>
                <w:rFonts w:ascii="Simplified Arabic" w:eastAsia="Times New Roman" w:hAnsi="Simplified Arabic" w:cs="Simplified Arabic"/>
                <w:b/>
                <w:bCs/>
                <w:color w:val="595959"/>
                <w:sz w:val="24"/>
                <w:szCs w:val="24"/>
                <w:rtl/>
              </w:rPr>
              <w:t>يعاقب</w:t>
            </w:r>
            <w:proofErr w:type="gramEnd"/>
            <w:r w:rsidRPr="003934DB">
              <w:rPr>
                <w:rFonts w:ascii="Simplified Arabic" w:eastAsia="Times New Roman" w:hAnsi="Simplified Arabic" w:cs="Simplified Arabic"/>
                <w:b/>
                <w:bCs/>
                <w:color w:val="595959"/>
                <w:sz w:val="24"/>
                <w:szCs w:val="24"/>
                <w:rtl/>
              </w:rPr>
              <w:t xml:space="preserve"> بغرامة لا تزيد على مائتي ديناراً ولا تقل عن مائة دينار أو ما يعادلها بالعملة المتداولة كلم </w:t>
            </w:r>
            <w:r w:rsidRPr="003934DB">
              <w:rPr>
                <w:rFonts w:ascii="Simplified Arabic" w:eastAsia="Times New Roman" w:hAnsi="Simplified Arabic" w:cs="Simplified Arabic"/>
                <w:b/>
                <w:bCs/>
                <w:color w:val="595959"/>
                <w:sz w:val="24"/>
                <w:szCs w:val="24"/>
                <w:rtl/>
              </w:rPr>
              <w:lastRenderedPageBreak/>
              <w:t>من يخالف أحكام البند (2) أعلاه.</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595959"/>
                <w:sz w:val="24"/>
                <w:szCs w:val="24"/>
                <w:rtl/>
              </w:rPr>
              <w:t>عدلت</w:t>
            </w:r>
            <w:proofErr w:type="gramEnd"/>
            <w:r w:rsidRPr="003934DB">
              <w:rPr>
                <w:rFonts w:ascii="Simplified Arabic" w:eastAsia="Times New Roman" w:hAnsi="Simplified Arabic" w:cs="Simplified Arabic"/>
                <w:b/>
                <w:bCs/>
                <w:color w:val="595959"/>
                <w:sz w:val="24"/>
                <w:szCs w:val="24"/>
                <w:rtl/>
              </w:rPr>
              <w:t xml:space="preserve"> هذه المادة بموجب المادة (13) من القرار بقانون رقم () لسنة 2012 بشأن تعديل قانون الطفل الفلسطيني رقم (7) لسنة 2004.</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(54) 14</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proofErr w:type="gramStart"/>
            <w:r w:rsidRPr="003934DB">
              <w:rPr>
                <w:rFonts w:ascii="Simplified Arabic" w:eastAsia="Times New Roman" w:hAnsi="Simplified Arabic" w:cs="Simplified Arabic"/>
                <w:b/>
                <w:bCs/>
                <w:color w:val="595959"/>
                <w:sz w:val="24"/>
                <w:szCs w:val="24"/>
                <w:rtl/>
              </w:rPr>
              <w:t>على</w:t>
            </w:r>
            <w:proofErr w:type="gramEnd"/>
            <w:r w:rsidRPr="003934DB">
              <w:rPr>
                <w:rFonts w:ascii="Simplified Arabic" w:eastAsia="Times New Roman" w:hAnsi="Simplified Arabic" w:cs="Simplified Arabic"/>
                <w:b/>
                <w:bCs/>
                <w:color w:val="595959"/>
                <w:sz w:val="24"/>
                <w:szCs w:val="24"/>
                <w:rtl/>
              </w:rPr>
              <w:t xml:space="preserve"> كل شخص بالغ مساعدة أي طفل يطلب منه إبلاغ مرشد حماية الطفولة بمعاناة ذلك الطفل أو أخذ أخوته أو أي طفل آخر من إحدى الحالات المبينة بالمادتين (44).(47) من القانون.</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proofErr w:type="gramStart"/>
            <w:r w:rsidRPr="003934DB">
              <w:rPr>
                <w:rFonts w:ascii="Simplified Arabic" w:eastAsia="Times New Roman" w:hAnsi="Simplified Arabic" w:cs="Simplified Arabic"/>
                <w:b/>
                <w:bCs/>
                <w:color w:val="595959"/>
                <w:sz w:val="24"/>
                <w:szCs w:val="24"/>
                <w:rtl/>
              </w:rPr>
              <w:t>يعاقب</w:t>
            </w:r>
            <w:proofErr w:type="gramEnd"/>
            <w:r w:rsidRPr="003934DB">
              <w:rPr>
                <w:rFonts w:ascii="Simplified Arabic" w:eastAsia="Times New Roman" w:hAnsi="Simplified Arabic" w:cs="Simplified Arabic"/>
                <w:b/>
                <w:bCs/>
                <w:color w:val="595959"/>
                <w:sz w:val="24"/>
                <w:szCs w:val="24"/>
                <w:rtl/>
              </w:rPr>
              <w:t xml:space="preserve"> بغرامة لا تزيد عن مائتي دينار أردني ولا تقل عن مائة دينار أو ما يعادلها بالعملة المتداولة قانوناً كل ما يخالف أحكام هذه المادة.</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(55)</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لا يجوز لمرشد الحماية أو لأي شخص آخر الإفصاح عن هوية من قام بواجب الإبلاغ إلا برضى المبلغ عنه أو في الحالات التي يحددها القانون.</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0000FF"/>
                <w:sz w:val="24"/>
                <w:szCs w:val="24"/>
                <w:rtl/>
              </w:rPr>
              <w:t>مادة</w:t>
            </w:r>
            <w:proofErr w:type="gramEnd"/>
            <w:r w:rsidRPr="003934DB">
              <w:rPr>
                <w:rFonts w:ascii="Simplified Arabic" w:eastAsia="Times New Roman" w:hAnsi="Simplified Arabic" w:cs="Simplified Arabic"/>
                <w:b/>
                <w:bCs/>
                <w:color w:val="0000FF"/>
                <w:sz w:val="24"/>
                <w:szCs w:val="24"/>
                <w:rtl/>
              </w:rPr>
              <w:t xml:space="preserve"> (55) مكرر 15</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proofErr w:type="gramStart"/>
            <w:r w:rsidRPr="003934DB">
              <w:rPr>
                <w:rFonts w:ascii="Simplified Arabic" w:eastAsia="Times New Roman" w:hAnsi="Simplified Arabic" w:cs="Simplified Arabic"/>
                <w:b/>
                <w:bCs/>
                <w:color w:val="595959"/>
                <w:sz w:val="24"/>
                <w:szCs w:val="24"/>
                <w:rtl/>
              </w:rPr>
              <w:t>إذا</w:t>
            </w:r>
            <w:proofErr w:type="gramEnd"/>
            <w:r w:rsidRPr="003934DB">
              <w:rPr>
                <w:rFonts w:ascii="Simplified Arabic" w:eastAsia="Times New Roman" w:hAnsi="Simplified Arabic" w:cs="Simplified Arabic"/>
                <w:b/>
                <w:bCs/>
                <w:color w:val="595959"/>
                <w:sz w:val="24"/>
                <w:szCs w:val="24"/>
                <w:rtl/>
              </w:rPr>
              <w:t xml:space="preserve"> تضمن البلاغ المقدم وفقاً للمادتين (53.54) </w:t>
            </w:r>
            <w:proofErr w:type="gramStart"/>
            <w:r w:rsidRPr="003934DB">
              <w:rPr>
                <w:rFonts w:ascii="Simplified Arabic" w:eastAsia="Times New Roman" w:hAnsi="Simplified Arabic" w:cs="Simplified Arabic"/>
                <w:b/>
                <w:bCs/>
                <w:color w:val="595959"/>
                <w:sz w:val="24"/>
                <w:szCs w:val="24"/>
                <w:rtl/>
              </w:rPr>
              <w:t>من</w:t>
            </w:r>
            <w:proofErr w:type="gramEnd"/>
            <w:r w:rsidRPr="003934DB">
              <w:rPr>
                <w:rFonts w:ascii="Simplified Arabic" w:eastAsia="Times New Roman" w:hAnsi="Simplified Arabic" w:cs="Simplified Arabic"/>
                <w:b/>
                <w:bCs/>
                <w:color w:val="595959"/>
                <w:sz w:val="24"/>
                <w:szCs w:val="24"/>
                <w:rtl/>
              </w:rPr>
              <w:t xml:space="preserve"> هذا القانون وجود خطر محدق بالطفل، فعلى مرشد حماية الطفولة إجراء فحص أولي للتأكد من جدية البلاغ في غضون 24 ساعة من تلقي البلاغ، وفي الحالات الأخرى يجري الفحص خلال 72 ساعة من تلقي البلاغ.</w:t>
            </w:r>
          </w:p>
          <w:p w:rsidR="003934DB" w:rsidRPr="003934DB" w:rsidRDefault="003934DB" w:rsidP="003934DB">
            <w:pPr>
              <w:spacing w:before="100" w:beforeAutospacing="1" w:after="100" w:afterAutospacing="1" w:line="240" w:lineRule="auto"/>
              <w:ind w:left="72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proofErr w:type="gramStart"/>
            <w:r w:rsidRPr="003934DB">
              <w:rPr>
                <w:rFonts w:ascii="Simplified Arabic" w:eastAsia="Times New Roman" w:hAnsi="Simplified Arabic" w:cs="Simplified Arabic"/>
                <w:b/>
                <w:bCs/>
                <w:color w:val="595959"/>
                <w:sz w:val="24"/>
                <w:szCs w:val="24"/>
                <w:rtl/>
              </w:rPr>
              <w:t>لغايات</w:t>
            </w:r>
            <w:proofErr w:type="gramEnd"/>
            <w:r w:rsidRPr="003934DB">
              <w:rPr>
                <w:rFonts w:ascii="Simplified Arabic" w:eastAsia="Times New Roman" w:hAnsi="Simplified Arabic" w:cs="Simplified Arabic"/>
                <w:b/>
                <w:bCs/>
                <w:color w:val="595959"/>
                <w:sz w:val="24"/>
                <w:szCs w:val="24"/>
                <w:rtl/>
              </w:rPr>
              <w:t xml:space="preserve"> تطبيق الأحكام الواردة في هذا الفصل يكون الإبلاغ بأي وسيلة ممكنة.</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(56) 16</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على مرشد حماية الطفولة </w:t>
            </w:r>
            <w:proofErr w:type="gramStart"/>
            <w:r w:rsidRPr="003934DB">
              <w:rPr>
                <w:rFonts w:ascii="Simplified Arabic" w:eastAsia="Times New Roman" w:hAnsi="Simplified Arabic" w:cs="Simplified Arabic"/>
                <w:b/>
                <w:bCs/>
                <w:color w:val="595959"/>
                <w:sz w:val="24"/>
                <w:szCs w:val="24"/>
                <w:rtl/>
              </w:rPr>
              <w:t>بعد</w:t>
            </w:r>
            <w:proofErr w:type="gramEnd"/>
            <w:r w:rsidRPr="003934DB">
              <w:rPr>
                <w:rFonts w:ascii="Simplified Arabic" w:eastAsia="Times New Roman" w:hAnsi="Simplified Arabic" w:cs="Simplified Arabic"/>
                <w:b/>
                <w:bCs/>
                <w:color w:val="595959"/>
                <w:sz w:val="24"/>
                <w:szCs w:val="24"/>
                <w:rtl/>
              </w:rPr>
              <w:t xml:space="preserve"> تلقي أي بلاغ القيام ب:</w:t>
            </w:r>
          </w:p>
          <w:p w:rsidR="003934DB" w:rsidRPr="003934DB" w:rsidRDefault="003934DB" w:rsidP="003934DB">
            <w:pPr>
              <w:spacing w:before="100" w:beforeAutospacing="1" w:after="100" w:afterAutospacing="1" w:line="240" w:lineRule="auto"/>
              <w:ind w:left="108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مقابلة الطفل والقائم على رعايته </w:t>
            </w:r>
            <w:proofErr w:type="spellStart"/>
            <w:r w:rsidRPr="003934DB">
              <w:rPr>
                <w:rFonts w:ascii="Simplified Arabic" w:eastAsia="Times New Roman" w:hAnsi="Simplified Arabic" w:cs="Simplified Arabic"/>
                <w:b/>
                <w:bCs/>
                <w:color w:val="595959"/>
                <w:sz w:val="24"/>
                <w:szCs w:val="24"/>
                <w:rtl/>
              </w:rPr>
              <w:t>للإستماع</w:t>
            </w:r>
            <w:proofErr w:type="spellEnd"/>
            <w:r w:rsidRPr="003934DB">
              <w:rPr>
                <w:rFonts w:ascii="Simplified Arabic" w:eastAsia="Times New Roman" w:hAnsi="Simplified Arabic" w:cs="Simplified Arabic"/>
                <w:b/>
                <w:bCs/>
                <w:color w:val="595959"/>
                <w:sz w:val="24"/>
                <w:szCs w:val="24"/>
                <w:rtl/>
              </w:rPr>
              <w:t xml:space="preserve"> إلى أقوالهم وردودهم حول الوقائع موضوع الإبلاغ.</w:t>
            </w:r>
          </w:p>
          <w:p w:rsidR="003934DB" w:rsidRPr="003934DB" w:rsidRDefault="003934DB" w:rsidP="003934DB">
            <w:pPr>
              <w:spacing w:before="100" w:beforeAutospacing="1" w:after="100" w:afterAutospacing="1" w:line="240" w:lineRule="auto"/>
              <w:ind w:left="108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الدخول بمفرده أو مصطحباً من يرى وجوده مفيداً إلى أي مكان يوجد فيه الطفل مع وجوب إظهار بطاقة تثبت صفته، وإذا تعذر عليه الدخول بإمكانه </w:t>
            </w:r>
            <w:proofErr w:type="spellStart"/>
            <w:r w:rsidRPr="003934DB">
              <w:rPr>
                <w:rFonts w:ascii="Simplified Arabic" w:eastAsia="Times New Roman" w:hAnsi="Simplified Arabic" w:cs="Simplified Arabic"/>
                <w:b/>
                <w:bCs/>
                <w:color w:val="595959"/>
                <w:sz w:val="24"/>
                <w:szCs w:val="24"/>
                <w:rtl/>
              </w:rPr>
              <w:t>الإستعانة</w:t>
            </w:r>
            <w:proofErr w:type="spellEnd"/>
            <w:r w:rsidRPr="003934DB">
              <w:rPr>
                <w:rFonts w:ascii="Simplified Arabic" w:eastAsia="Times New Roman" w:hAnsi="Simplified Arabic" w:cs="Simplified Arabic"/>
                <w:b/>
                <w:bCs/>
                <w:color w:val="595959"/>
                <w:sz w:val="24"/>
                <w:szCs w:val="24"/>
                <w:rtl/>
              </w:rPr>
              <w:t xml:space="preserve"> بالشرطة، وإذا كان المكان </w:t>
            </w:r>
            <w:r w:rsidRPr="003934DB">
              <w:rPr>
                <w:rFonts w:ascii="Simplified Arabic" w:eastAsia="Times New Roman" w:hAnsi="Simplified Arabic" w:cs="Simplified Arabic"/>
                <w:b/>
                <w:bCs/>
                <w:color w:val="595959"/>
                <w:sz w:val="24"/>
                <w:szCs w:val="24"/>
                <w:rtl/>
              </w:rPr>
              <w:lastRenderedPageBreak/>
              <w:t>مسكن، يستحصل أمر قضائي بالدخول.</w:t>
            </w:r>
          </w:p>
          <w:p w:rsidR="003934DB" w:rsidRPr="003934DB" w:rsidRDefault="003934DB" w:rsidP="003934DB">
            <w:pPr>
              <w:spacing w:before="100" w:beforeAutospacing="1" w:after="100" w:afterAutospacing="1" w:line="240" w:lineRule="auto"/>
              <w:ind w:left="108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إجراء التحقق وأخذ التدابير الوقائية الملائمة في شأن الطفل بما في ذلك منع كل </w:t>
            </w:r>
            <w:proofErr w:type="spellStart"/>
            <w:r w:rsidRPr="003934DB">
              <w:rPr>
                <w:rFonts w:ascii="Simplified Arabic" w:eastAsia="Times New Roman" w:hAnsi="Simplified Arabic" w:cs="Simplified Arabic"/>
                <w:b/>
                <w:bCs/>
                <w:color w:val="595959"/>
                <w:sz w:val="24"/>
                <w:szCs w:val="24"/>
                <w:rtl/>
              </w:rPr>
              <w:t>إتصال</w:t>
            </w:r>
            <w:proofErr w:type="spellEnd"/>
            <w:r w:rsidRPr="003934DB">
              <w:rPr>
                <w:rFonts w:ascii="Simplified Arabic" w:eastAsia="Times New Roman" w:hAnsi="Simplified Arabic" w:cs="Simplified Arabic"/>
                <w:b/>
                <w:bCs/>
                <w:color w:val="595959"/>
                <w:sz w:val="24"/>
                <w:szCs w:val="24"/>
                <w:rtl/>
              </w:rPr>
              <w:t xml:space="preserve"> بين الطفل والأشخاص الذين من شأنهم أن يتسببوا له بما يهدد سلامته أو صحته البدنية أو النفسية أو يعرضونه لخطر </w:t>
            </w:r>
            <w:proofErr w:type="spellStart"/>
            <w:r w:rsidRPr="003934DB">
              <w:rPr>
                <w:rFonts w:ascii="Simplified Arabic" w:eastAsia="Times New Roman" w:hAnsi="Simplified Arabic" w:cs="Simplified Arabic"/>
                <w:b/>
                <w:bCs/>
                <w:color w:val="595959"/>
                <w:sz w:val="24"/>
                <w:szCs w:val="24"/>
                <w:rtl/>
              </w:rPr>
              <w:t>الإنحراف</w:t>
            </w:r>
            <w:proofErr w:type="spellEnd"/>
            <w:r w:rsidRPr="003934DB">
              <w:rPr>
                <w:rFonts w:ascii="Simplified Arabic" w:eastAsia="Times New Roman" w:hAnsi="Simplified Arabic" w:cs="Simplified Arabic"/>
                <w:b/>
                <w:bCs/>
                <w:color w:val="595959"/>
                <w:sz w:val="24"/>
                <w:szCs w:val="24"/>
                <w:rtl/>
              </w:rPr>
              <w:t>.</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مع عدم الإخلال بالعقوبات المنصوص عليها في قانون العقوبات الخاصة بجرائم </w:t>
            </w:r>
            <w:proofErr w:type="spellStart"/>
            <w:r w:rsidRPr="003934DB">
              <w:rPr>
                <w:rFonts w:ascii="Simplified Arabic" w:eastAsia="Times New Roman" w:hAnsi="Simplified Arabic" w:cs="Simplified Arabic"/>
                <w:b/>
                <w:bCs/>
                <w:color w:val="595959"/>
                <w:sz w:val="24"/>
                <w:szCs w:val="24"/>
                <w:rtl/>
              </w:rPr>
              <w:t>الإعتداء</w:t>
            </w:r>
            <w:proofErr w:type="spellEnd"/>
            <w:r w:rsidRPr="003934DB">
              <w:rPr>
                <w:rFonts w:ascii="Simplified Arabic" w:eastAsia="Times New Roman" w:hAnsi="Simplified Arabic" w:cs="Simplified Arabic"/>
                <w:b/>
                <w:bCs/>
                <w:color w:val="595959"/>
                <w:sz w:val="24"/>
                <w:szCs w:val="24"/>
                <w:rtl/>
              </w:rPr>
              <w:t xml:space="preserve"> على موظف عام أثناء قيامه بمهام وظيفته يعاقب بغرامة لا تزيد عن خمسمائة دينار أردني ولا تقل عن مائتي دينار أو ما يعادلها بالعملة المتداولة قانوناً (حذف) كل من يمنع مرشد حماية الطفولة من القيام بمهامه أو يعرقل التحقق كالإدلاء بمعلومات خاطئة أو تعمد إخفاء الحقيقة بشأن وضع الطفل.</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(57) 17</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إذا ثبت لمرشد حماية الطفولة عدم وجود ما يهدد سلامة الطفل أو صحته البدنية أو النفسية أو ما يعرضه لخطر </w:t>
            </w:r>
            <w:proofErr w:type="spellStart"/>
            <w:r w:rsidRPr="003934DB">
              <w:rPr>
                <w:rFonts w:ascii="Simplified Arabic" w:eastAsia="Times New Roman" w:hAnsi="Simplified Arabic" w:cs="Simplified Arabic"/>
                <w:b/>
                <w:bCs/>
                <w:color w:val="595959"/>
                <w:sz w:val="24"/>
                <w:szCs w:val="24"/>
                <w:rtl/>
              </w:rPr>
              <w:t>الإنحراف</w:t>
            </w:r>
            <w:proofErr w:type="spellEnd"/>
            <w:r w:rsidRPr="003934DB">
              <w:rPr>
                <w:rFonts w:ascii="Simplified Arabic" w:eastAsia="Times New Roman" w:hAnsi="Simplified Arabic" w:cs="Simplified Arabic"/>
                <w:b/>
                <w:bCs/>
                <w:color w:val="595959"/>
                <w:sz w:val="24"/>
                <w:szCs w:val="24"/>
                <w:rtl/>
              </w:rPr>
              <w:t>، يعد تقريراً بذلك يرفعه إلى دائرة حماية الطفولة، ويعلم بذلك الطفل والقائم على رعايته ومن قام بالإبلاغ.</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17 </w:t>
            </w:r>
            <w:proofErr w:type="gramStart"/>
            <w:r w:rsidRPr="003934DB">
              <w:rPr>
                <w:rFonts w:ascii="Simplified Arabic" w:eastAsia="Times New Roman" w:hAnsi="Simplified Arabic" w:cs="Simplified Arabic"/>
                <w:b/>
                <w:bCs/>
                <w:color w:val="595959"/>
                <w:sz w:val="24"/>
                <w:szCs w:val="24"/>
                <w:rtl/>
              </w:rPr>
              <w:t>عدلت</w:t>
            </w:r>
            <w:proofErr w:type="gramEnd"/>
            <w:r w:rsidRPr="003934DB">
              <w:rPr>
                <w:rFonts w:ascii="Simplified Arabic" w:eastAsia="Times New Roman" w:hAnsi="Simplified Arabic" w:cs="Simplified Arabic"/>
                <w:b/>
                <w:bCs/>
                <w:color w:val="595959"/>
                <w:sz w:val="24"/>
                <w:szCs w:val="24"/>
                <w:rtl/>
              </w:rPr>
              <w:t xml:space="preserve"> هذه المادة بموجب المادة (17) من القرار بقانون رقم () لسنة 2012 بشأن تعديل قانون الطفل الفلسطيني رقم (7) لسنة 2004.</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 </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0000FF"/>
                <w:sz w:val="24"/>
                <w:szCs w:val="24"/>
                <w:rtl/>
              </w:rPr>
              <w:t>الفصل</w:t>
            </w:r>
            <w:proofErr w:type="gramEnd"/>
            <w:r w:rsidRPr="003934DB">
              <w:rPr>
                <w:rFonts w:ascii="Simplified Arabic" w:eastAsia="Times New Roman" w:hAnsi="Simplified Arabic" w:cs="Simplified Arabic"/>
                <w:b/>
                <w:bCs/>
                <w:color w:val="0000FF"/>
                <w:sz w:val="24"/>
                <w:szCs w:val="24"/>
                <w:rtl/>
              </w:rPr>
              <w:t xml:space="preserve"> العاشر</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0000FF"/>
                <w:sz w:val="24"/>
                <w:szCs w:val="24"/>
                <w:rtl/>
              </w:rPr>
              <w:t>تدابير</w:t>
            </w:r>
            <w:proofErr w:type="gramEnd"/>
            <w:r w:rsidRPr="003934DB">
              <w:rPr>
                <w:rFonts w:ascii="Simplified Arabic" w:eastAsia="Times New Roman" w:hAnsi="Simplified Arabic" w:cs="Simplified Arabic"/>
                <w:b/>
                <w:bCs/>
                <w:color w:val="0000FF"/>
                <w:sz w:val="24"/>
                <w:szCs w:val="24"/>
                <w:rtl/>
              </w:rPr>
              <w:t xml:space="preserve"> الحماية</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(58) 18</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إذا ثبت لمرشد حماية الطفولة وجود ما يهدد سلامة الطفل أو صحته البدنية أو النفسية أو يعرضه لخطر </w:t>
            </w:r>
            <w:proofErr w:type="spellStart"/>
            <w:r w:rsidRPr="003934DB">
              <w:rPr>
                <w:rFonts w:ascii="Simplified Arabic" w:eastAsia="Times New Roman" w:hAnsi="Simplified Arabic" w:cs="Simplified Arabic"/>
                <w:b/>
                <w:bCs/>
                <w:color w:val="595959"/>
                <w:sz w:val="24"/>
                <w:szCs w:val="24"/>
                <w:rtl/>
              </w:rPr>
              <w:t>الإنحراف</w:t>
            </w:r>
            <w:proofErr w:type="spellEnd"/>
            <w:r w:rsidRPr="003934DB">
              <w:rPr>
                <w:rFonts w:ascii="Simplified Arabic" w:eastAsia="Times New Roman" w:hAnsi="Simplified Arabic" w:cs="Simplified Arabic"/>
                <w:b/>
                <w:bCs/>
                <w:color w:val="595959"/>
                <w:sz w:val="24"/>
                <w:szCs w:val="24"/>
                <w:rtl/>
              </w:rPr>
              <w:t xml:space="preserve"> يتخذ بشأنه الإجراء المناسب وذلك </w:t>
            </w:r>
            <w:proofErr w:type="spellStart"/>
            <w:r w:rsidRPr="003934DB">
              <w:rPr>
                <w:rFonts w:ascii="Simplified Arabic" w:eastAsia="Times New Roman" w:hAnsi="Simplified Arabic" w:cs="Simplified Arabic"/>
                <w:b/>
                <w:bCs/>
                <w:color w:val="595959"/>
                <w:sz w:val="24"/>
                <w:szCs w:val="24"/>
                <w:rtl/>
              </w:rPr>
              <w:t>بإقتراح</w:t>
            </w:r>
            <w:proofErr w:type="spellEnd"/>
            <w:r w:rsidRPr="003934DB">
              <w:rPr>
                <w:rFonts w:ascii="Simplified Arabic" w:eastAsia="Times New Roman" w:hAnsi="Simplified Arabic" w:cs="Simplified Arabic"/>
                <w:b/>
                <w:bCs/>
                <w:color w:val="595959"/>
                <w:sz w:val="24"/>
                <w:szCs w:val="24"/>
                <w:rtl/>
              </w:rPr>
              <w:t xml:space="preserve"> تدابير ملائمة ذات الصبغة </w:t>
            </w:r>
            <w:proofErr w:type="spellStart"/>
            <w:r w:rsidRPr="003934DB">
              <w:rPr>
                <w:rFonts w:ascii="Simplified Arabic" w:eastAsia="Times New Roman" w:hAnsi="Simplified Arabic" w:cs="Simplified Arabic"/>
                <w:b/>
                <w:bCs/>
                <w:color w:val="595959"/>
                <w:sz w:val="24"/>
                <w:szCs w:val="24"/>
                <w:rtl/>
              </w:rPr>
              <w:t>الإتفاقية</w:t>
            </w:r>
            <w:proofErr w:type="spellEnd"/>
            <w:r w:rsidRPr="003934DB">
              <w:rPr>
                <w:rFonts w:ascii="Simplified Arabic" w:eastAsia="Times New Roman" w:hAnsi="Simplified Arabic" w:cs="Simplified Arabic"/>
                <w:b/>
                <w:bCs/>
                <w:color w:val="595959"/>
                <w:sz w:val="24"/>
                <w:szCs w:val="24"/>
                <w:rtl/>
              </w:rPr>
              <w:t xml:space="preserve"> أو يقرر رفع الأمر إلى القاضي المختص.</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(59) 19</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لرفع ما يهدد سلامة الطفل أو صحته البدنية أو النفسية/ أو ما يعرضه لخطر </w:t>
            </w:r>
            <w:proofErr w:type="spellStart"/>
            <w:r w:rsidRPr="003934DB">
              <w:rPr>
                <w:rFonts w:ascii="Simplified Arabic" w:eastAsia="Times New Roman" w:hAnsi="Simplified Arabic" w:cs="Simplified Arabic"/>
                <w:b/>
                <w:bCs/>
                <w:color w:val="595959"/>
                <w:sz w:val="24"/>
                <w:szCs w:val="24"/>
                <w:rtl/>
              </w:rPr>
              <w:t>الإنحراف</w:t>
            </w:r>
            <w:proofErr w:type="spellEnd"/>
            <w:r w:rsidRPr="003934DB">
              <w:rPr>
                <w:rFonts w:ascii="Simplified Arabic" w:eastAsia="Times New Roman" w:hAnsi="Simplified Arabic" w:cs="Simplified Arabic"/>
                <w:b/>
                <w:bCs/>
                <w:color w:val="595959"/>
                <w:sz w:val="24"/>
                <w:szCs w:val="24"/>
                <w:rtl/>
              </w:rPr>
              <w:t xml:space="preserve"> لمرشد حماية </w:t>
            </w:r>
            <w:r w:rsidRPr="003934DB">
              <w:rPr>
                <w:rFonts w:ascii="Simplified Arabic" w:eastAsia="Times New Roman" w:hAnsi="Simplified Arabic" w:cs="Simplified Arabic"/>
                <w:b/>
                <w:bCs/>
                <w:color w:val="595959"/>
                <w:sz w:val="24"/>
                <w:szCs w:val="24"/>
                <w:rtl/>
              </w:rPr>
              <w:lastRenderedPageBreak/>
              <w:t>الطفولة أن يتفق مع والدي الطفل أو من يقوم برعايته إبقاء الطفل في عائلته شريطة:</w:t>
            </w:r>
          </w:p>
          <w:p w:rsidR="003934DB" w:rsidRPr="003934DB" w:rsidRDefault="003934DB" w:rsidP="003934DB">
            <w:pPr>
              <w:spacing w:before="100" w:beforeAutospacing="1" w:after="100" w:afterAutospacing="1" w:line="240" w:lineRule="auto"/>
              <w:ind w:left="108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التزام والدي الطفل أو من يقوم على رعايته باتخاذ الإجراءات اللازمة لرفع التهديد أو الخطر عن الطفل وإبقائه تحت رقابة دورية من مرشد حماية الطفولة.</w:t>
            </w:r>
          </w:p>
          <w:p w:rsidR="003934DB" w:rsidRPr="003934DB" w:rsidRDefault="003934DB" w:rsidP="003934DB">
            <w:pPr>
              <w:spacing w:before="100" w:beforeAutospacing="1" w:after="100" w:afterAutospacing="1" w:line="240" w:lineRule="auto"/>
              <w:ind w:left="108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تنظيم طرق التدخل </w:t>
            </w:r>
            <w:proofErr w:type="spellStart"/>
            <w:r w:rsidRPr="003934DB">
              <w:rPr>
                <w:rFonts w:ascii="Simplified Arabic" w:eastAsia="Times New Roman" w:hAnsi="Simplified Arabic" w:cs="Simplified Arabic"/>
                <w:b/>
                <w:bCs/>
                <w:color w:val="595959"/>
                <w:sz w:val="24"/>
                <w:szCs w:val="24"/>
                <w:rtl/>
              </w:rPr>
              <w:t>الإجتماعي</w:t>
            </w:r>
            <w:proofErr w:type="spellEnd"/>
            <w:r w:rsidRPr="003934DB">
              <w:rPr>
                <w:rFonts w:ascii="Simplified Arabic" w:eastAsia="Times New Roman" w:hAnsi="Simplified Arabic" w:cs="Simplified Arabic"/>
                <w:b/>
                <w:bCs/>
                <w:color w:val="595959"/>
                <w:sz w:val="24"/>
                <w:szCs w:val="24"/>
                <w:rtl/>
              </w:rPr>
              <w:t xml:space="preserve"> من قبل الجهات المعنية بتقديم الخدمات اللازمة للطفل وعائلته.</w:t>
            </w:r>
          </w:p>
          <w:p w:rsidR="003934DB" w:rsidRPr="003934DB" w:rsidRDefault="003934DB" w:rsidP="003934DB">
            <w:pPr>
              <w:spacing w:before="100" w:beforeAutospacing="1" w:after="100" w:afterAutospacing="1" w:line="240" w:lineRule="auto"/>
              <w:ind w:left="108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أخذ جميع </w:t>
            </w:r>
            <w:proofErr w:type="spellStart"/>
            <w:r w:rsidRPr="003934DB">
              <w:rPr>
                <w:rFonts w:ascii="Simplified Arabic" w:eastAsia="Times New Roman" w:hAnsi="Simplified Arabic" w:cs="Simplified Arabic"/>
                <w:b/>
                <w:bCs/>
                <w:color w:val="595959"/>
                <w:sz w:val="24"/>
                <w:szCs w:val="24"/>
                <w:rtl/>
              </w:rPr>
              <w:t>الإحتياطات</w:t>
            </w:r>
            <w:proofErr w:type="spellEnd"/>
            <w:r w:rsidRPr="003934DB">
              <w:rPr>
                <w:rFonts w:ascii="Simplified Arabic" w:eastAsia="Times New Roman" w:hAnsi="Simplified Arabic" w:cs="Simplified Arabic"/>
                <w:b/>
                <w:bCs/>
                <w:color w:val="595959"/>
                <w:sz w:val="24"/>
                <w:szCs w:val="24"/>
                <w:rtl/>
              </w:rPr>
              <w:t xml:space="preserve"> اللازمة لمنع كل اتصال بين الطفل والأشخاص الذين من شأنهم أن يتسببوا له فيما يهدد سلامته أو صحته البدنية أو النفسية.</w:t>
            </w:r>
          </w:p>
          <w:p w:rsidR="003934DB" w:rsidRPr="003934DB" w:rsidRDefault="003934DB" w:rsidP="003934DB">
            <w:pPr>
              <w:spacing w:before="100" w:beforeAutospacing="1" w:after="100" w:afterAutospacing="1" w:line="240" w:lineRule="auto"/>
              <w:ind w:left="108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2-  في حال لم يتوصل المرشد إلى التدابير الاتفاقية المنصوص عليها في الفقرة الأولى من هذه المادة أو تم مخالفتها من قبل والدي الطفل أو من يقوم على رعايته فله، وبعد الحصول على موافقة من القاضي المختص خلال عشرين يوماً من اتخاذ التدبير، بطلب ما يلي:</w:t>
            </w:r>
          </w:p>
          <w:p w:rsidR="003934DB" w:rsidRPr="003934DB" w:rsidRDefault="003934DB" w:rsidP="003934DB">
            <w:pPr>
              <w:spacing w:before="100" w:beforeAutospacing="1" w:after="100" w:afterAutospacing="1" w:line="240" w:lineRule="auto"/>
              <w:ind w:left="72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اتخاذ تدبير أو أكثر من تدابير الرعاية التالية:</w:t>
            </w:r>
          </w:p>
          <w:p w:rsidR="003934DB" w:rsidRPr="003934DB" w:rsidRDefault="003934DB" w:rsidP="003934DB">
            <w:pPr>
              <w:spacing w:before="100" w:beforeAutospacing="1" w:after="100" w:afterAutospacing="1" w:line="240" w:lineRule="auto"/>
              <w:ind w:left="720" w:hanging="72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أ‌-</w:t>
            </w:r>
            <w:r w:rsidRPr="003934DB">
              <w:rPr>
                <w:rFonts w:ascii="Simplified Arabic" w:eastAsia="Times New Roman" w:hAnsi="Simplified Arabic" w:cs="Simplified Arabic"/>
                <w:color w:val="595959"/>
                <w:sz w:val="14"/>
                <w:szCs w:val="14"/>
                <w:rtl/>
              </w:rPr>
              <w:t>         </w:t>
            </w:r>
            <w:proofErr w:type="gramStart"/>
            <w:r w:rsidRPr="003934DB">
              <w:rPr>
                <w:rFonts w:ascii="Simplified Arabic" w:eastAsia="Times New Roman" w:hAnsi="Simplified Arabic" w:cs="Simplified Arabic"/>
                <w:b/>
                <w:bCs/>
                <w:color w:val="595959"/>
                <w:sz w:val="24"/>
                <w:szCs w:val="24"/>
                <w:rtl/>
              </w:rPr>
              <w:t>تسليم</w:t>
            </w:r>
            <w:proofErr w:type="gramEnd"/>
            <w:r w:rsidRPr="003934DB">
              <w:rPr>
                <w:rFonts w:ascii="Simplified Arabic" w:eastAsia="Times New Roman" w:hAnsi="Simplified Arabic" w:cs="Simplified Arabic"/>
                <w:b/>
                <w:bCs/>
                <w:color w:val="595959"/>
                <w:sz w:val="24"/>
                <w:szCs w:val="24"/>
                <w:rtl/>
              </w:rPr>
              <w:t xml:space="preserve"> الطفل مؤقتاً لمن يستطيع القيام برعايته وتتوفر فيه الضمانات الأخلاقية من بين الأشخاص أو الجهات الآتي ذكرها:</w:t>
            </w:r>
          </w:p>
          <w:p w:rsidR="003934DB" w:rsidRPr="003934DB" w:rsidRDefault="003934DB" w:rsidP="003934DB">
            <w:pPr>
              <w:spacing w:before="100" w:beforeAutospacing="1" w:after="100" w:afterAutospacing="1" w:line="240" w:lineRule="auto"/>
              <w:ind w:left="99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من له </w:t>
            </w:r>
            <w:proofErr w:type="gramStart"/>
            <w:r w:rsidRPr="003934DB">
              <w:rPr>
                <w:rFonts w:ascii="Simplified Arabic" w:eastAsia="Times New Roman" w:hAnsi="Simplified Arabic" w:cs="Simplified Arabic"/>
                <w:b/>
                <w:bCs/>
                <w:color w:val="595959"/>
                <w:sz w:val="24"/>
                <w:szCs w:val="24"/>
                <w:rtl/>
              </w:rPr>
              <w:t>ولاية</w:t>
            </w:r>
            <w:proofErr w:type="gramEnd"/>
            <w:r w:rsidRPr="003934DB">
              <w:rPr>
                <w:rFonts w:ascii="Simplified Arabic" w:eastAsia="Times New Roman" w:hAnsi="Simplified Arabic" w:cs="Simplified Arabic"/>
                <w:b/>
                <w:bCs/>
                <w:color w:val="595959"/>
                <w:sz w:val="24"/>
                <w:szCs w:val="24"/>
                <w:rtl/>
              </w:rPr>
              <w:t xml:space="preserve"> أو وصاية عليه.</w:t>
            </w:r>
          </w:p>
          <w:p w:rsidR="003934DB" w:rsidRPr="003934DB" w:rsidRDefault="003934DB" w:rsidP="003934DB">
            <w:pPr>
              <w:spacing w:before="100" w:beforeAutospacing="1" w:after="100" w:afterAutospacing="1" w:line="240" w:lineRule="auto"/>
              <w:ind w:left="99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أحد أفراد </w:t>
            </w:r>
            <w:proofErr w:type="gramStart"/>
            <w:r w:rsidRPr="003934DB">
              <w:rPr>
                <w:rFonts w:ascii="Simplified Arabic" w:eastAsia="Times New Roman" w:hAnsi="Simplified Arabic" w:cs="Simplified Arabic"/>
                <w:b/>
                <w:bCs/>
                <w:color w:val="595959"/>
                <w:sz w:val="24"/>
                <w:szCs w:val="24"/>
                <w:rtl/>
              </w:rPr>
              <w:t>أسرته</w:t>
            </w:r>
            <w:proofErr w:type="gramEnd"/>
            <w:r w:rsidRPr="003934DB">
              <w:rPr>
                <w:rFonts w:ascii="Simplified Arabic" w:eastAsia="Times New Roman" w:hAnsi="Simplified Arabic" w:cs="Simplified Arabic"/>
                <w:b/>
                <w:bCs/>
                <w:color w:val="595959"/>
                <w:sz w:val="24"/>
                <w:szCs w:val="24"/>
                <w:rtl/>
              </w:rPr>
              <w:t xml:space="preserve"> أو أقاربه.</w:t>
            </w:r>
          </w:p>
          <w:p w:rsidR="003934DB" w:rsidRPr="003934DB" w:rsidRDefault="003934DB" w:rsidP="003934DB">
            <w:pPr>
              <w:spacing w:before="100" w:beforeAutospacing="1" w:after="100" w:afterAutospacing="1" w:line="240" w:lineRule="auto"/>
              <w:ind w:left="99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أسرة بديلة مؤقتة تتعهد برعايته وفقاً لمعايير وضوابط تصدر بموجب لائحة </w:t>
            </w:r>
            <w:proofErr w:type="gramStart"/>
            <w:r w:rsidRPr="003934DB">
              <w:rPr>
                <w:rFonts w:ascii="Simplified Arabic" w:eastAsia="Times New Roman" w:hAnsi="Simplified Arabic" w:cs="Simplified Arabic"/>
                <w:b/>
                <w:bCs/>
                <w:color w:val="595959"/>
                <w:sz w:val="24"/>
                <w:szCs w:val="24"/>
                <w:rtl/>
              </w:rPr>
              <w:t>تصدر</w:t>
            </w:r>
            <w:proofErr w:type="gramEnd"/>
            <w:r w:rsidRPr="003934DB">
              <w:rPr>
                <w:rFonts w:ascii="Simplified Arabic" w:eastAsia="Times New Roman" w:hAnsi="Simplified Arabic" w:cs="Simplified Arabic"/>
                <w:b/>
                <w:bCs/>
                <w:color w:val="595959"/>
                <w:sz w:val="24"/>
                <w:szCs w:val="24"/>
                <w:rtl/>
              </w:rPr>
              <w:t xml:space="preserve"> عن مجلس الوزراء.</w:t>
            </w:r>
          </w:p>
          <w:p w:rsidR="003934DB" w:rsidRPr="003934DB" w:rsidRDefault="003934DB" w:rsidP="003934DB">
            <w:pPr>
              <w:spacing w:before="100" w:beforeAutospacing="1" w:after="100" w:afterAutospacing="1" w:line="240" w:lineRule="auto"/>
              <w:ind w:left="99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جهة مختصة برعاية الأطفال ومعترف بها </w:t>
            </w:r>
            <w:proofErr w:type="gramStart"/>
            <w:r w:rsidRPr="003934DB">
              <w:rPr>
                <w:rFonts w:ascii="Simplified Arabic" w:eastAsia="Times New Roman" w:hAnsi="Simplified Arabic" w:cs="Simplified Arabic"/>
                <w:b/>
                <w:bCs/>
                <w:color w:val="595959"/>
                <w:sz w:val="24"/>
                <w:szCs w:val="24"/>
                <w:rtl/>
              </w:rPr>
              <w:t>رسمياً</w:t>
            </w:r>
            <w:proofErr w:type="gramEnd"/>
            <w:r w:rsidRPr="003934DB">
              <w:rPr>
                <w:rFonts w:ascii="Simplified Arabic" w:eastAsia="Times New Roman" w:hAnsi="Simplified Arabic" w:cs="Simplified Arabic"/>
                <w:b/>
                <w:bCs/>
                <w:color w:val="595959"/>
                <w:sz w:val="24"/>
                <w:szCs w:val="24"/>
                <w:rtl/>
              </w:rPr>
              <w:t>؟</w:t>
            </w:r>
          </w:p>
          <w:p w:rsidR="003934DB" w:rsidRPr="003934DB" w:rsidRDefault="003934DB" w:rsidP="003934DB">
            <w:pPr>
              <w:spacing w:before="100" w:beforeAutospacing="1" w:after="100" w:afterAutospacing="1" w:line="240" w:lineRule="auto"/>
              <w:ind w:left="720" w:hanging="72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ب‌-</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منع الطفل من ارتياد أماكن معينة</w:t>
            </w:r>
          </w:p>
          <w:p w:rsidR="003934DB" w:rsidRPr="003934DB" w:rsidRDefault="003934DB" w:rsidP="003934DB">
            <w:pPr>
              <w:spacing w:before="100" w:beforeAutospacing="1" w:after="100" w:afterAutospacing="1" w:line="240" w:lineRule="auto"/>
              <w:ind w:left="720" w:hanging="72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ت‌-</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منع الطفل من مزاولة </w:t>
            </w:r>
            <w:proofErr w:type="gramStart"/>
            <w:r w:rsidRPr="003934DB">
              <w:rPr>
                <w:rFonts w:ascii="Simplified Arabic" w:eastAsia="Times New Roman" w:hAnsi="Simplified Arabic" w:cs="Simplified Arabic"/>
                <w:b/>
                <w:bCs/>
                <w:color w:val="595959"/>
                <w:sz w:val="24"/>
                <w:szCs w:val="24"/>
                <w:rtl/>
              </w:rPr>
              <w:t>عمل</w:t>
            </w:r>
            <w:proofErr w:type="gramEnd"/>
            <w:r w:rsidRPr="003934DB">
              <w:rPr>
                <w:rFonts w:ascii="Simplified Arabic" w:eastAsia="Times New Roman" w:hAnsi="Simplified Arabic" w:cs="Simplified Arabic"/>
                <w:b/>
                <w:bCs/>
                <w:color w:val="595959"/>
                <w:sz w:val="24"/>
                <w:szCs w:val="24"/>
                <w:rtl/>
              </w:rPr>
              <w:t xml:space="preserve"> معين.</w:t>
            </w:r>
          </w:p>
          <w:p w:rsidR="003934DB" w:rsidRPr="003934DB" w:rsidRDefault="003934DB" w:rsidP="003934DB">
            <w:pPr>
              <w:spacing w:before="100" w:beforeAutospacing="1" w:after="100" w:afterAutospacing="1" w:line="240" w:lineRule="auto"/>
              <w:ind w:left="72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اتخاذ تدبير أو أكثر من تدابير اٌصلاح التالية:</w:t>
            </w:r>
          </w:p>
          <w:p w:rsidR="003934DB" w:rsidRPr="003934DB" w:rsidRDefault="003934DB" w:rsidP="003934DB">
            <w:pPr>
              <w:spacing w:before="100" w:beforeAutospacing="1" w:after="100" w:afterAutospacing="1" w:line="240" w:lineRule="auto"/>
              <w:ind w:left="99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وضع الطفل تحت المراقبة </w:t>
            </w:r>
            <w:proofErr w:type="spellStart"/>
            <w:r w:rsidRPr="003934DB">
              <w:rPr>
                <w:rFonts w:ascii="Simplified Arabic" w:eastAsia="Times New Roman" w:hAnsi="Simplified Arabic" w:cs="Simplified Arabic"/>
                <w:b/>
                <w:bCs/>
                <w:color w:val="595959"/>
                <w:sz w:val="24"/>
                <w:szCs w:val="24"/>
                <w:rtl/>
              </w:rPr>
              <w:t>الإجتماعية</w:t>
            </w:r>
            <w:proofErr w:type="spellEnd"/>
            <w:r w:rsidRPr="003934DB">
              <w:rPr>
                <w:rFonts w:ascii="Simplified Arabic" w:eastAsia="Times New Roman" w:hAnsi="Simplified Arabic" w:cs="Simplified Arabic"/>
                <w:b/>
                <w:bCs/>
                <w:color w:val="595959"/>
                <w:sz w:val="24"/>
                <w:szCs w:val="24"/>
                <w:rtl/>
              </w:rPr>
              <w:t xml:space="preserve"> في بيئته الطبيعية</w:t>
            </w:r>
          </w:p>
          <w:p w:rsidR="003934DB" w:rsidRPr="003934DB" w:rsidRDefault="003934DB" w:rsidP="003934DB">
            <w:pPr>
              <w:spacing w:before="100" w:beforeAutospacing="1" w:after="100" w:afterAutospacing="1" w:line="240" w:lineRule="auto"/>
              <w:ind w:left="99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lastRenderedPageBreak/>
              <w:t>-</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إلزام الطفل بواجبات </w:t>
            </w:r>
            <w:proofErr w:type="gramStart"/>
            <w:r w:rsidRPr="003934DB">
              <w:rPr>
                <w:rFonts w:ascii="Simplified Arabic" w:eastAsia="Times New Roman" w:hAnsi="Simplified Arabic" w:cs="Simplified Arabic"/>
                <w:b/>
                <w:bCs/>
                <w:color w:val="595959"/>
                <w:sz w:val="24"/>
                <w:szCs w:val="24"/>
                <w:rtl/>
              </w:rPr>
              <w:t>معينة</w:t>
            </w:r>
            <w:proofErr w:type="gramEnd"/>
            <w:r w:rsidRPr="003934DB">
              <w:rPr>
                <w:rFonts w:ascii="Simplified Arabic" w:eastAsia="Times New Roman" w:hAnsi="Simplified Arabic" w:cs="Simplified Arabic"/>
                <w:b/>
                <w:bCs/>
                <w:color w:val="595959"/>
                <w:sz w:val="24"/>
                <w:szCs w:val="24"/>
                <w:rtl/>
              </w:rPr>
              <w:t xml:space="preserve"> كإلحاقه بدورات تدريبية مهنية أو ثقافية أو رياضية أو اجتماعية مناسبة.</w:t>
            </w:r>
          </w:p>
          <w:p w:rsidR="003934DB" w:rsidRPr="003934DB" w:rsidRDefault="003934DB" w:rsidP="003934DB">
            <w:pPr>
              <w:spacing w:before="100" w:beforeAutospacing="1" w:after="100" w:afterAutospacing="1" w:line="240" w:lineRule="auto"/>
              <w:ind w:left="99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إيداع الطفل </w:t>
            </w:r>
            <w:proofErr w:type="gramStart"/>
            <w:r w:rsidRPr="003934DB">
              <w:rPr>
                <w:rFonts w:ascii="Simplified Arabic" w:eastAsia="Times New Roman" w:hAnsi="Simplified Arabic" w:cs="Simplified Arabic"/>
                <w:b/>
                <w:bCs/>
                <w:color w:val="595959"/>
                <w:sz w:val="24"/>
                <w:szCs w:val="24"/>
                <w:rtl/>
              </w:rPr>
              <w:t>مؤقتاً</w:t>
            </w:r>
            <w:proofErr w:type="gramEnd"/>
            <w:r w:rsidRPr="003934DB">
              <w:rPr>
                <w:rFonts w:ascii="Simplified Arabic" w:eastAsia="Times New Roman" w:hAnsi="Simplified Arabic" w:cs="Simplified Arabic"/>
                <w:b/>
                <w:bCs/>
                <w:color w:val="595959"/>
                <w:sz w:val="24"/>
                <w:szCs w:val="24"/>
                <w:rtl/>
              </w:rPr>
              <w:t xml:space="preserve"> لدى عائلة أو هيئة أو مؤسسة اجتماعية أو تربوية أو صحية ملائمة عامة أو خاصة.</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19 </w:t>
            </w:r>
            <w:proofErr w:type="gramStart"/>
            <w:r w:rsidRPr="003934DB">
              <w:rPr>
                <w:rFonts w:ascii="Simplified Arabic" w:eastAsia="Times New Roman" w:hAnsi="Simplified Arabic" w:cs="Simplified Arabic"/>
                <w:b/>
                <w:bCs/>
                <w:color w:val="595959"/>
                <w:sz w:val="24"/>
                <w:szCs w:val="24"/>
                <w:rtl/>
              </w:rPr>
              <w:t>عدلت</w:t>
            </w:r>
            <w:proofErr w:type="gramEnd"/>
            <w:r w:rsidRPr="003934DB">
              <w:rPr>
                <w:rFonts w:ascii="Simplified Arabic" w:eastAsia="Times New Roman" w:hAnsi="Simplified Arabic" w:cs="Simplified Arabic"/>
                <w:b/>
                <w:bCs/>
                <w:color w:val="595959"/>
                <w:sz w:val="24"/>
                <w:szCs w:val="24"/>
                <w:rtl/>
              </w:rPr>
              <w:t xml:space="preserve"> هذه المادة بموجب المادة (19) من القرار بقانون رقم () لسنة 2012 بشأن تعديل قانون الطفل الفلسطيني رقم (7) لسنة 2004.</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(60)</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إذا قرر مرشد حماية الطفولة </w:t>
            </w:r>
            <w:proofErr w:type="spellStart"/>
            <w:r w:rsidRPr="003934DB">
              <w:rPr>
                <w:rFonts w:ascii="Simplified Arabic" w:eastAsia="Times New Roman" w:hAnsi="Simplified Arabic" w:cs="Simplified Arabic"/>
                <w:b/>
                <w:bCs/>
                <w:color w:val="595959"/>
                <w:sz w:val="24"/>
                <w:szCs w:val="24"/>
                <w:rtl/>
              </w:rPr>
              <w:t>إتخاذ</w:t>
            </w:r>
            <w:proofErr w:type="spellEnd"/>
            <w:r w:rsidRPr="003934DB">
              <w:rPr>
                <w:rFonts w:ascii="Simplified Arabic" w:eastAsia="Times New Roman" w:hAnsi="Simplified Arabic" w:cs="Simplified Arabic"/>
                <w:b/>
                <w:bCs/>
                <w:color w:val="595959"/>
                <w:sz w:val="24"/>
                <w:szCs w:val="24"/>
                <w:rtl/>
              </w:rPr>
              <w:t xml:space="preserve"> التدابير الملائمة ذات الصبغة </w:t>
            </w:r>
            <w:proofErr w:type="spellStart"/>
            <w:r w:rsidRPr="003934DB">
              <w:rPr>
                <w:rFonts w:ascii="Simplified Arabic" w:eastAsia="Times New Roman" w:hAnsi="Simplified Arabic" w:cs="Simplified Arabic"/>
                <w:b/>
                <w:bCs/>
                <w:color w:val="595959"/>
                <w:sz w:val="24"/>
                <w:szCs w:val="24"/>
                <w:rtl/>
              </w:rPr>
              <w:t>الإتفاقية</w:t>
            </w:r>
            <w:proofErr w:type="spellEnd"/>
            <w:r w:rsidRPr="003934DB">
              <w:rPr>
                <w:rFonts w:ascii="Simplified Arabic" w:eastAsia="Times New Roman" w:hAnsi="Simplified Arabic" w:cs="Simplified Arabic"/>
                <w:b/>
                <w:bCs/>
                <w:color w:val="595959"/>
                <w:sz w:val="24"/>
                <w:szCs w:val="24"/>
                <w:rtl/>
              </w:rPr>
              <w:t xml:space="preserve">  يقوم </w:t>
            </w:r>
            <w:proofErr w:type="spellStart"/>
            <w:r w:rsidRPr="003934DB">
              <w:rPr>
                <w:rFonts w:ascii="Simplified Arabic" w:eastAsia="Times New Roman" w:hAnsi="Simplified Arabic" w:cs="Simplified Arabic"/>
                <w:b/>
                <w:bCs/>
                <w:color w:val="595959"/>
                <w:sz w:val="24"/>
                <w:szCs w:val="24"/>
                <w:rtl/>
              </w:rPr>
              <w:t>بالإتصال</w:t>
            </w:r>
            <w:proofErr w:type="spellEnd"/>
            <w:r w:rsidRPr="003934DB">
              <w:rPr>
                <w:rFonts w:ascii="Simplified Arabic" w:eastAsia="Times New Roman" w:hAnsi="Simplified Arabic" w:cs="Simplified Arabic"/>
                <w:b/>
                <w:bCs/>
                <w:color w:val="595959"/>
                <w:sz w:val="24"/>
                <w:szCs w:val="24"/>
                <w:rtl/>
              </w:rPr>
              <w:t xml:space="preserve"> بالطفل وبوالديه أو بمن يقوم برعايته بقصد الوصول إلى </w:t>
            </w:r>
            <w:proofErr w:type="spellStart"/>
            <w:r w:rsidRPr="003934DB">
              <w:rPr>
                <w:rFonts w:ascii="Simplified Arabic" w:eastAsia="Times New Roman" w:hAnsi="Simplified Arabic" w:cs="Simplified Arabic"/>
                <w:b/>
                <w:bCs/>
                <w:color w:val="595959"/>
                <w:sz w:val="24"/>
                <w:szCs w:val="24"/>
                <w:rtl/>
              </w:rPr>
              <w:t>إتفاق</w:t>
            </w:r>
            <w:proofErr w:type="spellEnd"/>
            <w:r w:rsidRPr="003934DB">
              <w:rPr>
                <w:rFonts w:ascii="Simplified Arabic" w:eastAsia="Times New Roman" w:hAnsi="Simplified Arabic" w:cs="Simplified Arabic"/>
                <w:b/>
                <w:bCs/>
                <w:color w:val="595959"/>
                <w:sz w:val="24"/>
                <w:szCs w:val="24"/>
                <w:rtl/>
              </w:rPr>
              <w:t xml:space="preserve"> جماعي يتناسب مع حالة الطفل </w:t>
            </w:r>
            <w:proofErr w:type="spellStart"/>
            <w:r w:rsidRPr="003934DB">
              <w:rPr>
                <w:rFonts w:ascii="Simplified Arabic" w:eastAsia="Times New Roman" w:hAnsi="Simplified Arabic" w:cs="Simplified Arabic"/>
                <w:b/>
                <w:bCs/>
                <w:color w:val="595959"/>
                <w:sz w:val="24"/>
                <w:szCs w:val="24"/>
                <w:rtl/>
              </w:rPr>
              <w:t>وإحتياجاته</w:t>
            </w:r>
            <w:proofErr w:type="spellEnd"/>
            <w:r w:rsidRPr="003934DB">
              <w:rPr>
                <w:rFonts w:ascii="Simplified Arabic" w:eastAsia="Times New Roman" w:hAnsi="Simplified Arabic" w:cs="Simplified Arabic"/>
                <w:b/>
                <w:bCs/>
                <w:color w:val="595959"/>
                <w:sz w:val="24"/>
                <w:szCs w:val="24"/>
                <w:rtl/>
              </w:rPr>
              <w:t>.</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proofErr w:type="gramStart"/>
            <w:r w:rsidRPr="003934DB">
              <w:rPr>
                <w:rFonts w:ascii="Simplified Arabic" w:eastAsia="Times New Roman" w:hAnsi="Simplified Arabic" w:cs="Simplified Arabic"/>
                <w:b/>
                <w:bCs/>
                <w:color w:val="595959"/>
                <w:sz w:val="24"/>
                <w:szCs w:val="24"/>
                <w:rtl/>
              </w:rPr>
              <w:t>في</w:t>
            </w:r>
            <w:proofErr w:type="gramEnd"/>
            <w:r w:rsidRPr="003934DB">
              <w:rPr>
                <w:rFonts w:ascii="Simplified Arabic" w:eastAsia="Times New Roman" w:hAnsi="Simplified Arabic" w:cs="Simplified Arabic"/>
                <w:b/>
                <w:bCs/>
                <w:color w:val="595959"/>
                <w:sz w:val="24"/>
                <w:szCs w:val="24"/>
                <w:rtl/>
              </w:rPr>
              <w:t xml:space="preserve"> حال الوصول إلى اتفاق يتم تدوينه وتلاوته على مختلف الأطراف بمن في ذلك الطفل إذا بلغ سنه الثالثة عشر عاماً.</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(61)</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يقوم مرشد حماية الطفولة بصفة دورية بما يلي:</w:t>
            </w:r>
          </w:p>
          <w:p w:rsidR="003934DB" w:rsidRPr="003934DB" w:rsidRDefault="003934DB" w:rsidP="003934DB">
            <w:pPr>
              <w:spacing w:before="100" w:beforeAutospacing="1" w:after="100" w:afterAutospacing="1" w:line="240" w:lineRule="auto"/>
              <w:ind w:left="108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متابعة  نتائج اٌتفاقية المبرمة بشأن الطفل.</w:t>
            </w:r>
          </w:p>
          <w:p w:rsidR="003934DB" w:rsidRPr="003934DB" w:rsidRDefault="003934DB" w:rsidP="003934DB">
            <w:pPr>
              <w:spacing w:before="100" w:beforeAutospacing="1" w:after="100" w:afterAutospacing="1" w:line="240" w:lineRule="auto"/>
              <w:ind w:left="108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مراجعة </w:t>
            </w:r>
            <w:proofErr w:type="spellStart"/>
            <w:r w:rsidRPr="003934DB">
              <w:rPr>
                <w:rFonts w:ascii="Simplified Arabic" w:eastAsia="Times New Roman" w:hAnsi="Simplified Arabic" w:cs="Simplified Arabic"/>
                <w:b/>
                <w:bCs/>
                <w:color w:val="595959"/>
                <w:sz w:val="24"/>
                <w:szCs w:val="24"/>
                <w:rtl/>
              </w:rPr>
              <w:t>الإتفاقية</w:t>
            </w:r>
            <w:proofErr w:type="spellEnd"/>
            <w:r w:rsidRPr="003934DB">
              <w:rPr>
                <w:rFonts w:ascii="Simplified Arabic" w:eastAsia="Times New Roman" w:hAnsi="Simplified Arabic" w:cs="Simplified Arabic"/>
                <w:b/>
                <w:bCs/>
                <w:color w:val="595959"/>
                <w:sz w:val="24"/>
                <w:szCs w:val="24"/>
                <w:rtl/>
              </w:rPr>
              <w:t xml:space="preserve"> بما يضمن قدر الإمكان إبقاء الطفل في محيطه العائلي وعدم فصله  عن أبويه أو ارجاعه إليهما في أقرب وقت ممكن.</w:t>
            </w:r>
          </w:p>
          <w:p w:rsidR="003934DB" w:rsidRPr="003934DB" w:rsidRDefault="003934DB" w:rsidP="003934DB">
            <w:pPr>
              <w:spacing w:before="100" w:beforeAutospacing="1" w:after="100" w:afterAutospacing="1" w:line="240" w:lineRule="auto"/>
              <w:ind w:left="108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w:t>
            </w:r>
            <w:r w:rsidRPr="003934DB">
              <w:rPr>
                <w:rFonts w:ascii="Simplified Arabic" w:eastAsia="Times New Roman" w:hAnsi="Simplified Arabic" w:cs="Simplified Arabic"/>
                <w:color w:val="595959"/>
                <w:sz w:val="14"/>
                <w:szCs w:val="14"/>
                <w:rtl/>
              </w:rPr>
              <w:t>          </w:t>
            </w:r>
            <w:proofErr w:type="gramStart"/>
            <w:r w:rsidRPr="003934DB">
              <w:rPr>
                <w:rFonts w:ascii="Simplified Arabic" w:eastAsia="Times New Roman" w:hAnsi="Simplified Arabic" w:cs="Simplified Arabic"/>
                <w:b/>
                <w:bCs/>
                <w:color w:val="595959"/>
                <w:sz w:val="24"/>
                <w:szCs w:val="24"/>
                <w:rtl/>
              </w:rPr>
              <w:t>إعلام</w:t>
            </w:r>
            <w:proofErr w:type="gramEnd"/>
            <w:r w:rsidRPr="003934DB">
              <w:rPr>
                <w:rFonts w:ascii="Simplified Arabic" w:eastAsia="Times New Roman" w:hAnsi="Simplified Arabic" w:cs="Simplified Arabic"/>
                <w:b/>
                <w:bCs/>
                <w:color w:val="595959"/>
                <w:sz w:val="24"/>
                <w:szCs w:val="24"/>
                <w:rtl/>
              </w:rPr>
              <w:t xml:space="preserve"> القاضي المختص بكل الملفات المتعهد بها ضمان ملخص شهري ما لم يطلب القاضي وجوب رفع كامل الملف إليه.</w:t>
            </w:r>
          </w:p>
          <w:p w:rsidR="003934DB" w:rsidRPr="003934DB" w:rsidRDefault="003934DB" w:rsidP="003934DB">
            <w:pPr>
              <w:spacing w:before="100" w:beforeAutospacing="1" w:after="100" w:afterAutospacing="1" w:line="240" w:lineRule="auto"/>
              <w:ind w:left="108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توعية وتوجيه الطفل ومساعدة  الوالدين أو من يقوم على رعايته بما يحقق للطفل السلامة </w:t>
            </w:r>
            <w:r w:rsidRPr="003934DB">
              <w:rPr>
                <w:rFonts w:ascii="Simplified Arabic" w:eastAsia="Times New Roman" w:hAnsi="Simplified Arabic" w:cs="Simplified Arabic"/>
                <w:b/>
                <w:bCs/>
                <w:color w:val="595959"/>
                <w:sz w:val="24"/>
                <w:szCs w:val="24"/>
                <w:rtl/>
              </w:rPr>
              <w:lastRenderedPageBreak/>
              <w:t>والصحة البدنية والنفسية.</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(62)</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595959"/>
                <w:sz w:val="24"/>
                <w:szCs w:val="24"/>
                <w:rtl/>
              </w:rPr>
              <w:t>يجب</w:t>
            </w:r>
            <w:proofErr w:type="gramEnd"/>
            <w:r w:rsidRPr="003934DB">
              <w:rPr>
                <w:rFonts w:ascii="Simplified Arabic" w:eastAsia="Times New Roman" w:hAnsi="Simplified Arabic" w:cs="Simplified Arabic"/>
                <w:b/>
                <w:bCs/>
                <w:color w:val="595959"/>
                <w:sz w:val="24"/>
                <w:szCs w:val="24"/>
                <w:rtl/>
              </w:rPr>
              <w:t xml:space="preserve"> على مرشد حماية الطفولة إعلام والدي الطفل أو من يقوم على رعايته والطفل الذي بلغ سنه الثالثة عشر عاماً بحقهم في رفض التدبير المقترح عليهم.</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(63) 20</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على مرشد حماية الطفولة رفع الأمر إلى القاضي المختص في حالة:</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عدم الوصول إلى </w:t>
            </w:r>
            <w:proofErr w:type="spellStart"/>
            <w:r w:rsidRPr="003934DB">
              <w:rPr>
                <w:rFonts w:ascii="Simplified Arabic" w:eastAsia="Times New Roman" w:hAnsi="Simplified Arabic" w:cs="Simplified Arabic"/>
                <w:b/>
                <w:bCs/>
                <w:color w:val="595959"/>
                <w:sz w:val="24"/>
                <w:szCs w:val="24"/>
                <w:rtl/>
              </w:rPr>
              <w:t>إتفاق</w:t>
            </w:r>
            <w:proofErr w:type="spellEnd"/>
            <w:r w:rsidRPr="003934DB">
              <w:rPr>
                <w:rFonts w:ascii="Simplified Arabic" w:eastAsia="Times New Roman" w:hAnsi="Simplified Arabic" w:cs="Simplified Arabic"/>
                <w:b/>
                <w:bCs/>
                <w:color w:val="595959"/>
                <w:sz w:val="24"/>
                <w:szCs w:val="24"/>
                <w:rtl/>
              </w:rPr>
              <w:t xml:space="preserve"> خلال عشرين يوماً من تاريخ تعهده بهذه الحالة.</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نقض </w:t>
            </w:r>
            <w:proofErr w:type="spellStart"/>
            <w:r w:rsidRPr="003934DB">
              <w:rPr>
                <w:rFonts w:ascii="Simplified Arabic" w:eastAsia="Times New Roman" w:hAnsi="Simplified Arabic" w:cs="Simplified Arabic"/>
                <w:b/>
                <w:bCs/>
                <w:color w:val="595959"/>
                <w:sz w:val="24"/>
                <w:szCs w:val="24"/>
                <w:rtl/>
              </w:rPr>
              <w:t>الإتفاق</w:t>
            </w:r>
            <w:proofErr w:type="spellEnd"/>
            <w:r w:rsidRPr="003934DB">
              <w:rPr>
                <w:rFonts w:ascii="Simplified Arabic" w:eastAsia="Times New Roman" w:hAnsi="Simplified Arabic" w:cs="Simplified Arabic"/>
                <w:b/>
                <w:bCs/>
                <w:color w:val="595959"/>
                <w:sz w:val="24"/>
                <w:szCs w:val="24"/>
                <w:rtl/>
              </w:rPr>
              <w:t xml:space="preserve"> من قبل الوالدين أو من يقوم برعايته أو من قبل الطفل الذي بلغ سنه الثالثة عشر عاماً</w:t>
            </w:r>
          </w:p>
          <w:p w:rsidR="003934DB" w:rsidRPr="003934DB" w:rsidRDefault="003934DB" w:rsidP="003934DB">
            <w:pPr>
              <w:spacing w:before="100" w:beforeAutospacing="1" w:after="100" w:afterAutospacing="1" w:line="240" w:lineRule="auto"/>
              <w:ind w:left="72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3-</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مع مراعاة أحكام المادة (59) من هذا القانون للقاضي  المختص أن يقرر </w:t>
            </w:r>
            <w:proofErr w:type="spellStart"/>
            <w:r w:rsidRPr="003934DB">
              <w:rPr>
                <w:rFonts w:ascii="Simplified Arabic" w:eastAsia="Times New Roman" w:hAnsi="Simplified Arabic" w:cs="Simplified Arabic"/>
                <w:b/>
                <w:bCs/>
                <w:color w:val="595959"/>
                <w:sz w:val="24"/>
                <w:szCs w:val="24"/>
                <w:rtl/>
              </w:rPr>
              <w:t>إتخاذ</w:t>
            </w:r>
            <w:proofErr w:type="spellEnd"/>
            <w:r w:rsidRPr="003934DB">
              <w:rPr>
                <w:rFonts w:ascii="Simplified Arabic" w:eastAsia="Times New Roman" w:hAnsi="Simplified Arabic" w:cs="Simplified Arabic"/>
                <w:b/>
                <w:bCs/>
                <w:color w:val="595959"/>
                <w:sz w:val="24"/>
                <w:szCs w:val="24"/>
                <w:rtl/>
              </w:rPr>
              <w:t xml:space="preserve"> التدابير اللازمة لحماية الطفل.</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20 </w:t>
            </w:r>
            <w:proofErr w:type="gramStart"/>
            <w:r w:rsidRPr="003934DB">
              <w:rPr>
                <w:rFonts w:ascii="Simplified Arabic" w:eastAsia="Times New Roman" w:hAnsi="Simplified Arabic" w:cs="Simplified Arabic"/>
                <w:b/>
                <w:bCs/>
                <w:color w:val="595959"/>
                <w:sz w:val="24"/>
                <w:szCs w:val="24"/>
                <w:rtl/>
              </w:rPr>
              <w:t>عدلت</w:t>
            </w:r>
            <w:proofErr w:type="gramEnd"/>
            <w:r w:rsidRPr="003934DB">
              <w:rPr>
                <w:rFonts w:ascii="Simplified Arabic" w:eastAsia="Times New Roman" w:hAnsi="Simplified Arabic" w:cs="Simplified Arabic"/>
                <w:b/>
                <w:bCs/>
                <w:color w:val="595959"/>
                <w:sz w:val="24"/>
                <w:szCs w:val="24"/>
                <w:rtl/>
              </w:rPr>
              <w:t xml:space="preserve"> هذه المادة بموجب المادة (20) من القرار بقانون رقم () لسنة 2012 بشأن تعديل قانون الطفل الفلسطيني رقم (7) لسنة 2004.</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(64)</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595959"/>
                <w:sz w:val="24"/>
                <w:szCs w:val="24"/>
                <w:u w:val="single"/>
                <w:rtl/>
              </w:rPr>
              <w:t>ألغيت</w:t>
            </w:r>
            <w:proofErr w:type="gramEnd"/>
            <w:r w:rsidRPr="003934DB">
              <w:rPr>
                <w:rFonts w:ascii="Simplified Arabic" w:eastAsia="Times New Roman" w:hAnsi="Simplified Arabic" w:cs="Simplified Arabic"/>
                <w:b/>
                <w:bCs/>
                <w:color w:val="595959"/>
                <w:sz w:val="24"/>
                <w:szCs w:val="24"/>
                <w:u w:val="single"/>
                <w:rtl/>
              </w:rPr>
              <w:t xml:space="preserve"> هذه المادة بموجب المادة  21 من القرار بقانون رقم () لسنة 2012، بشأن تعديل قانون الطفل الفلسطيني رقم (7) لسنة 2004.</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(65) 21</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تطبق على حالات </w:t>
            </w:r>
            <w:proofErr w:type="gramStart"/>
            <w:r w:rsidRPr="003934DB">
              <w:rPr>
                <w:rFonts w:ascii="Simplified Arabic" w:eastAsia="Times New Roman" w:hAnsi="Simplified Arabic" w:cs="Simplified Arabic"/>
                <w:b/>
                <w:bCs/>
                <w:color w:val="595959"/>
                <w:sz w:val="24"/>
                <w:szCs w:val="24"/>
                <w:rtl/>
              </w:rPr>
              <w:t>الخطر</w:t>
            </w:r>
            <w:proofErr w:type="gramEnd"/>
            <w:r w:rsidRPr="003934DB">
              <w:rPr>
                <w:rFonts w:ascii="Simplified Arabic" w:eastAsia="Times New Roman" w:hAnsi="Simplified Arabic" w:cs="Simplified Arabic"/>
                <w:b/>
                <w:bCs/>
                <w:color w:val="595959"/>
                <w:sz w:val="24"/>
                <w:szCs w:val="24"/>
                <w:rtl/>
              </w:rPr>
              <w:t xml:space="preserve"> المحدق بالطفل أحكام الجرم المشهود.</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على مرشد حماية الطفولة وفقاً للفقرة (1) من هذه المادة أن يبادر بإخراج الطفل من المكان الموجود فيه ولو </w:t>
            </w:r>
            <w:proofErr w:type="spellStart"/>
            <w:r w:rsidRPr="003934DB">
              <w:rPr>
                <w:rFonts w:ascii="Simplified Arabic" w:eastAsia="Times New Roman" w:hAnsi="Simplified Arabic" w:cs="Simplified Arabic"/>
                <w:b/>
                <w:bCs/>
                <w:color w:val="595959"/>
                <w:sz w:val="24"/>
                <w:szCs w:val="24"/>
                <w:rtl/>
              </w:rPr>
              <w:t>بالإستعانة</w:t>
            </w:r>
            <w:proofErr w:type="spellEnd"/>
            <w:r w:rsidRPr="003934DB">
              <w:rPr>
                <w:rFonts w:ascii="Simplified Arabic" w:eastAsia="Times New Roman" w:hAnsi="Simplified Arabic" w:cs="Simplified Arabic"/>
                <w:b/>
                <w:bCs/>
                <w:color w:val="595959"/>
                <w:sz w:val="24"/>
                <w:szCs w:val="24"/>
                <w:rtl/>
              </w:rPr>
              <w:t xml:space="preserve"> بالقوة الجبرية ووضعه بمكان آمن.</w:t>
            </w:r>
          </w:p>
          <w:p w:rsidR="003934DB" w:rsidRPr="003934DB" w:rsidRDefault="003934DB" w:rsidP="003934DB">
            <w:pPr>
              <w:spacing w:before="100" w:beforeAutospacing="1" w:after="100" w:afterAutospacing="1" w:line="240" w:lineRule="auto"/>
              <w:ind w:left="72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lastRenderedPageBreak/>
              <w:t>3-</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على مرشد حماية الطفولة الحصول على إذن قضائي مستعجل </w:t>
            </w:r>
            <w:proofErr w:type="spellStart"/>
            <w:r w:rsidRPr="003934DB">
              <w:rPr>
                <w:rFonts w:ascii="Simplified Arabic" w:eastAsia="Times New Roman" w:hAnsi="Simplified Arabic" w:cs="Simplified Arabic"/>
                <w:b/>
                <w:bCs/>
                <w:color w:val="595959"/>
                <w:sz w:val="24"/>
                <w:szCs w:val="24"/>
                <w:rtl/>
              </w:rPr>
              <w:t>للإستمرار</w:t>
            </w:r>
            <w:proofErr w:type="spellEnd"/>
            <w:r w:rsidRPr="003934DB">
              <w:rPr>
                <w:rFonts w:ascii="Simplified Arabic" w:eastAsia="Times New Roman" w:hAnsi="Simplified Arabic" w:cs="Simplified Arabic"/>
                <w:b/>
                <w:bCs/>
                <w:color w:val="595959"/>
                <w:sz w:val="24"/>
                <w:szCs w:val="24"/>
                <w:rtl/>
              </w:rPr>
              <w:t xml:space="preserve"> في التدابير المتخذة في الحالات المبينة في هذه المادة.</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21 </w:t>
            </w:r>
            <w:proofErr w:type="gramStart"/>
            <w:r w:rsidRPr="003934DB">
              <w:rPr>
                <w:rFonts w:ascii="Simplified Arabic" w:eastAsia="Times New Roman" w:hAnsi="Simplified Arabic" w:cs="Simplified Arabic"/>
                <w:b/>
                <w:bCs/>
                <w:color w:val="595959"/>
                <w:sz w:val="24"/>
                <w:szCs w:val="24"/>
                <w:rtl/>
              </w:rPr>
              <w:t>عدلت</w:t>
            </w:r>
            <w:proofErr w:type="gramEnd"/>
            <w:r w:rsidRPr="003934DB">
              <w:rPr>
                <w:rFonts w:ascii="Simplified Arabic" w:eastAsia="Times New Roman" w:hAnsi="Simplified Arabic" w:cs="Simplified Arabic"/>
                <w:b/>
                <w:bCs/>
                <w:color w:val="595959"/>
                <w:sz w:val="24"/>
                <w:szCs w:val="24"/>
                <w:rtl/>
              </w:rPr>
              <w:t xml:space="preserve"> هذه المادة بموجب المادة (22) من القرار بقانون رقم () لسنة 2012 بشأن تعديل قانون الطفل الفلسطيني رقم (7) لسنة 2004.</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(66)</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يقوم مرشد الحماية بإعلام والدي الطفل أو من يقوم على رعايته بالإجراءات والتدابير التي </w:t>
            </w:r>
            <w:proofErr w:type="spellStart"/>
            <w:r w:rsidRPr="003934DB">
              <w:rPr>
                <w:rFonts w:ascii="Simplified Arabic" w:eastAsia="Times New Roman" w:hAnsi="Simplified Arabic" w:cs="Simplified Arabic"/>
                <w:b/>
                <w:bCs/>
                <w:color w:val="595959"/>
                <w:sz w:val="24"/>
                <w:szCs w:val="24"/>
                <w:rtl/>
              </w:rPr>
              <w:t>أتخذت</w:t>
            </w:r>
            <w:proofErr w:type="spellEnd"/>
            <w:r w:rsidRPr="003934DB">
              <w:rPr>
                <w:rFonts w:ascii="Simplified Arabic" w:eastAsia="Times New Roman" w:hAnsi="Simplified Arabic" w:cs="Simplified Arabic"/>
                <w:b/>
                <w:bCs/>
                <w:color w:val="595959"/>
                <w:sz w:val="24"/>
                <w:szCs w:val="24"/>
                <w:rtl/>
              </w:rPr>
              <w:t xml:space="preserve"> من أجل حماية الطفل ورعايته.</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0000FF"/>
                <w:sz w:val="24"/>
                <w:szCs w:val="24"/>
                <w:rtl/>
              </w:rPr>
              <w:t>مادة</w:t>
            </w:r>
            <w:proofErr w:type="gramEnd"/>
            <w:r w:rsidRPr="003934DB">
              <w:rPr>
                <w:rFonts w:ascii="Simplified Arabic" w:eastAsia="Times New Roman" w:hAnsi="Simplified Arabic" w:cs="Simplified Arabic"/>
                <w:b/>
                <w:bCs/>
                <w:color w:val="0000FF"/>
                <w:sz w:val="24"/>
                <w:szCs w:val="24"/>
                <w:rtl/>
              </w:rPr>
              <w:t xml:space="preserve"> (66) مكرر 22</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proofErr w:type="gramStart"/>
            <w:r w:rsidRPr="003934DB">
              <w:rPr>
                <w:rFonts w:ascii="Simplified Arabic" w:eastAsia="Times New Roman" w:hAnsi="Simplified Arabic" w:cs="Simplified Arabic"/>
                <w:b/>
                <w:bCs/>
                <w:color w:val="595959"/>
                <w:sz w:val="24"/>
                <w:szCs w:val="24"/>
                <w:rtl/>
              </w:rPr>
              <w:t>قبل</w:t>
            </w:r>
            <w:proofErr w:type="gramEnd"/>
            <w:r w:rsidRPr="003934DB">
              <w:rPr>
                <w:rFonts w:ascii="Simplified Arabic" w:eastAsia="Times New Roman" w:hAnsi="Simplified Arabic" w:cs="Simplified Arabic"/>
                <w:b/>
                <w:bCs/>
                <w:color w:val="595959"/>
                <w:sz w:val="24"/>
                <w:szCs w:val="24"/>
                <w:rtl/>
              </w:rPr>
              <w:t xml:space="preserve"> إصدار أي قرار من القاضي المختص:</w:t>
            </w:r>
          </w:p>
          <w:p w:rsidR="003934DB" w:rsidRPr="003934DB" w:rsidRDefault="003934DB" w:rsidP="003934DB">
            <w:pPr>
              <w:spacing w:before="100" w:beforeAutospacing="1" w:after="100" w:afterAutospacing="1" w:line="240" w:lineRule="auto"/>
              <w:ind w:hanging="72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أ‌-</w:t>
            </w:r>
            <w:r w:rsidRPr="003934DB">
              <w:rPr>
                <w:rFonts w:ascii="Simplified Arabic" w:eastAsia="Times New Roman" w:hAnsi="Simplified Arabic" w:cs="Simplified Arabic"/>
                <w:color w:val="595959"/>
                <w:sz w:val="14"/>
                <w:szCs w:val="14"/>
                <w:rtl/>
              </w:rPr>
              <w:t>         </w:t>
            </w:r>
            <w:proofErr w:type="gramStart"/>
            <w:r w:rsidRPr="003934DB">
              <w:rPr>
                <w:rFonts w:ascii="Simplified Arabic" w:eastAsia="Times New Roman" w:hAnsi="Simplified Arabic" w:cs="Simplified Arabic"/>
                <w:b/>
                <w:bCs/>
                <w:color w:val="595959"/>
                <w:sz w:val="24"/>
                <w:szCs w:val="24"/>
                <w:rtl/>
              </w:rPr>
              <w:t>يكون</w:t>
            </w:r>
            <w:proofErr w:type="gramEnd"/>
            <w:r w:rsidRPr="003934DB">
              <w:rPr>
                <w:rFonts w:ascii="Simplified Arabic" w:eastAsia="Times New Roman" w:hAnsi="Simplified Arabic" w:cs="Simplified Arabic"/>
                <w:b/>
                <w:bCs/>
                <w:color w:val="595959"/>
                <w:sz w:val="24"/>
                <w:szCs w:val="24"/>
                <w:rtl/>
              </w:rPr>
              <w:t xml:space="preserve"> لوالدي الطفل أو من يقوم على رعايته الحق في المثول أمام القاضي.</w:t>
            </w:r>
          </w:p>
          <w:p w:rsidR="003934DB" w:rsidRPr="003934DB" w:rsidRDefault="003934DB" w:rsidP="003934DB">
            <w:pPr>
              <w:spacing w:before="100" w:beforeAutospacing="1" w:after="100" w:afterAutospacing="1" w:line="240" w:lineRule="auto"/>
              <w:ind w:hanging="72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ب‌-</w:t>
            </w:r>
            <w:r w:rsidRPr="003934DB">
              <w:rPr>
                <w:rFonts w:ascii="Simplified Arabic" w:eastAsia="Times New Roman" w:hAnsi="Simplified Arabic" w:cs="Simplified Arabic"/>
                <w:color w:val="595959"/>
                <w:sz w:val="14"/>
                <w:szCs w:val="14"/>
                <w:rtl/>
              </w:rPr>
              <w:t>       </w:t>
            </w:r>
            <w:proofErr w:type="gramStart"/>
            <w:r w:rsidRPr="003934DB">
              <w:rPr>
                <w:rFonts w:ascii="Simplified Arabic" w:eastAsia="Times New Roman" w:hAnsi="Simplified Arabic" w:cs="Simplified Arabic"/>
                <w:b/>
                <w:bCs/>
                <w:color w:val="595959"/>
                <w:sz w:val="24"/>
                <w:szCs w:val="24"/>
                <w:rtl/>
              </w:rPr>
              <w:t>يكون</w:t>
            </w:r>
            <w:proofErr w:type="gramEnd"/>
            <w:r w:rsidRPr="003934DB">
              <w:rPr>
                <w:rFonts w:ascii="Simplified Arabic" w:eastAsia="Times New Roman" w:hAnsi="Simplified Arabic" w:cs="Simplified Arabic"/>
                <w:b/>
                <w:bCs/>
                <w:color w:val="595959"/>
                <w:sz w:val="24"/>
                <w:szCs w:val="24"/>
                <w:rtl/>
              </w:rPr>
              <w:t xml:space="preserve"> للطفل المعني بالأمر المثول أمام القاضي  إذا كان سنه ودرجة نضجه تسمحان بذلك، وإلا كلف مرشد حماية الطفولة أو أي شخص آخر يراه القاضي مناسباً لنقل وجهة نظر الطفل.</w:t>
            </w:r>
          </w:p>
          <w:p w:rsidR="003934DB" w:rsidRPr="003934DB" w:rsidRDefault="003934DB" w:rsidP="003934DB">
            <w:pPr>
              <w:spacing w:before="100" w:beforeAutospacing="1" w:after="100" w:afterAutospacing="1" w:line="240" w:lineRule="auto"/>
              <w:ind w:hanging="72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ت‌-</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يعطى الحق في الكلام أمام القاضي لكل شخص يثبت أن لديه ما يقوله ويحقق مصلحة الطفل، وللقاضي إعطاء هذا الحق ما لم يشكل ذلك إضراراً بالمصلحة الفضلى للطفل.</w:t>
            </w:r>
          </w:p>
          <w:p w:rsidR="003934DB" w:rsidRPr="003934DB" w:rsidRDefault="003934DB" w:rsidP="003934DB">
            <w:pPr>
              <w:spacing w:before="100" w:beforeAutospacing="1" w:after="100" w:afterAutospacing="1" w:line="240" w:lineRule="auto"/>
              <w:ind w:left="720"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proofErr w:type="gramStart"/>
            <w:r w:rsidRPr="003934DB">
              <w:rPr>
                <w:rFonts w:ascii="Simplified Arabic" w:eastAsia="Times New Roman" w:hAnsi="Simplified Arabic" w:cs="Simplified Arabic"/>
                <w:b/>
                <w:bCs/>
                <w:color w:val="595959"/>
                <w:sz w:val="24"/>
                <w:szCs w:val="24"/>
                <w:rtl/>
              </w:rPr>
              <w:t>لأي</w:t>
            </w:r>
            <w:proofErr w:type="gramEnd"/>
            <w:r w:rsidRPr="003934DB">
              <w:rPr>
                <w:rFonts w:ascii="Simplified Arabic" w:eastAsia="Times New Roman" w:hAnsi="Simplified Arabic" w:cs="Simplified Arabic"/>
                <w:b/>
                <w:bCs/>
                <w:color w:val="595959"/>
                <w:sz w:val="24"/>
                <w:szCs w:val="24"/>
                <w:rtl/>
              </w:rPr>
              <w:t xml:space="preserve"> طرف من الأطراف التقدم إلى القاضي بطلب مراجعة القرار الذي أصدره بخصوص الطفل المحتاج إلى حماية أو رعاية، وللقاضي قبول أو رفض هذا الطلب، ويكون قراره بالقبول أو الرفض ملزماً.</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22 </w:t>
            </w:r>
            <w:proofErr w:type="gramStart"/>
            <w:r w:rsidRPr="003934DB">
              <w:rPr>
                <w:rFonts w:ascii="Simplified Arabic" w:eastAsia="Times New Roman" w:hAnsi="Simplified Arabic" w:cs="Simplified Arabic"/>
                <w:b/>
                <w:bCs/>
                <w:color w:val="595959"/>
                <w:sz w:val="24"/>
                <w:szCs w:val="24"/>
                <w:rtl/>
              </w:rPr>
              <w:t>أضيفت</w:t>
            </w:r>
            <w:proofErr w:type="gramEnd"/>
            <w:r w:rsidRPr="003934DB">
              <w:rPr>
                <w:rFonts w:ascii="Simplified Arabic" w:eastAsia="Times New Roman" w:hAnsi="Simplified Arabic" w:cs="Simplified Arabic"/>
                <w:b/>
                <w:bCs/>
                <w:color w:val="595959"/>
                <w:sz w:val="24"/>
                <w:szCs w:val="24"/>
                <w:rtl/>
              </w:rPr>
              <w:t xml:space="preserve"> هذه المادة بموجب المادة (23) من القرار بقانون رقم () لسنة 2012 بشأن تعديل قانون الطفل الفلسطيني رقم (7) لسنة 2004.</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 xml:space="preserve">الفصل </w:t>
            </w:r>
            <w:proofErr w:type="gramStart"/>
            <w:r w:rsidRPr="003934DB">
              <w:rPr>
                <w:rFonts w:ascii="Simplified Arabic" w:eastAsia="Times New Roman" w:hAnsi="Simplified Arabic" w:cs="Simplified Arabic"/>
                <w:b/>
                <w:bCs/>
                <w:color w:val="0000FF"/>
                <w:sz w:val="24"/>
                <w:szCs w:val="24"/>
                <w:rtl/>
              </w:rPr>
              <w:t>الحادي</w:t>
            </w:r>
            <w:proofErr w:type="gramEnd"/>
            <w:r w:rsidRPr="003934DB">
              <w:rPr>
                <w:rFonts w:ascii="Simplified Arabic" w:eastAsia="Times New Roman" w:hAnsi="Simplified Arabic" w:cs="Simplified Arabic"/>
                <w:b/>
                <w:bCs/>
                <w:color w:val="0000FF"/>
                <w:sz w:val="24"/>
                <w:szCs w:val="24"/>
                <w:rtl/>
              </w:rPr>
              <w:t xml:space="preserve"> عشر</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0000FF"/>
                <w:sz w:val="24"/>
                <w:szCs w:val="24"/>
                <w:rtl/>
              </w:rPr>
              <w:lastRenderedPageBreak/>
              <w:t>معاملة</w:t>
            </w:r>
            <w:proofErr w:type="gramEnd"/>
            <w:r w:rsidRPr="003934DB">
              <w:rPr>
                <w:rFonts w:ascii="Simplified Arabic" w:eastAsia="Times New Roman" w:hAnsi="Simplified Arabic" w:cs="Simplified Arabic"/>
                <w:b/>
                <w:bCs/>
                <w:color w:val="0000FF"/>
                <w:sz w:val="24"/>
                <w:szCs w:val="24"/>
                <w:rtl/>
              </w:rPr>
              <w:t xml:space="preserve"> الأطفال الجانحين</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(67) 23</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595959"/>
                <w:sz w:val="24"/>
                <w:szCs w:val="24"/>
                <w:rtl/>
              </w:rPr>
              <w:t>لا</w:t>
            </w:r>
            <w:proofErr w:type="gramEnd"/>
            <w:r w:rsidRPr="003934DB">
              <w:rPr>
                <w:rFonts w:ascii="Simplified Arabic" w:eastAsia="Times New Roman" w:hAnsi="Simplified Arabic" w:cs="Simplified Arabic"/>
                <w:b/>
                <w:bCs/>
                <w:color w:val="595959"/>
                <w:sz w:val="24"/>
                <w:szCs w:val="24"/>
                <w:rtl/>
              </w:rPr>
              <w:t xml:space="preserve"> تجوز المساءلة الجزائية للطفل الذي لم يتم الثانية عشرة من عمره.</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23 </w:t>
            </w:r>
            <w:proofErr w:type="gramStart"/>
            <w:r w:rsidRPr="003934DB">
              <w:rPr>
                <w:rFonts w:ascii="Simplified Arabic" w:eastAsia="Times New Roman" w:hAnsi="Simplified Arabic" w:cs="Simplified Arabic"/>
                <w:b/>
                <w:bCs/>
                <w:color w:val="595959"/>
                <w:sz w:val="24"/>
                <w:szCs w:val="24"/>
                <w:rtl/>
              </w:rPr>
              <w:t>عدلت</w:t>
            </w:r>
            <w:proofErr w:type="gramEnd"/>
            <w:r w:rsidRPr="003934DB">
              <w:rPr>
                <w:rFonts w:ascii="Simplified Arabic" w:eastAsia="Times New Roman" w:hAnsi="Simplified Arabic" w:cs="Simplified Arabic"/>
                <w:b/>
                <w:bCs/>
                <w:color w:val="595959"/>
                <w:sz w:val="24"/>
                <w:szCs w:val="24"/>
                <w:rtl/>
              </w:rPr>
              <w:t xml:space="preserve"> هذه المادة بموجب المادة (24) من القرار بقانون رقم () لسنة 2012 بشأن تعديل قانون الطفل الفلسطيني رقم (7) لسنة 2004.</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(68)</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لا يجوز إخضاع أي طفل للتعذيب الجسدي أو المعنوي أو لأي نمط من أنماط العقوبة أو المعاملة القاسية أو المهينة أو </w:t>
            </w:r>
            <w:proofErr w:type="spellStart"/>
            <w:r w:rsidRPr="003934DB">
              <w:rPr>
                <w:rFonts w:ascii="Simplified Arabic" w:eastAsia="Times New Roman" w:hAnsi="Simplified Arabic" w:cs="Simplified Arabic"/>
                <w:b/>
                <w:bCs/>
                <w:color w:val="595959"/>
                <w:sz w:val="24"/>
                <w:szCs w:val="24"/>
                <w:rtl/>
              </w:rPr>
              <w:t>الحاطة</w:t>
            </w:r>
            <w:proofErr w:type="spellEnd"/>
            <w:r w:rsidRPr="003934DB">
              <w:rPr>
                <w:rFonts w:ascii="Simplified Arabic" w:eastAsia="Times New Roman" w:hAnsi="Simplified Arabic" w:cs="Simplified Arabic"/>
                <w:b/>
                <w:bCs/>
                <w:color w:val="595959"/>
                <w:sz w:val="24"/>
                <w:szCs w:val="24"/>
                <w:rtl/>
              </w:rPr>
              <w:t xml:space="preserve"> بالكرامة الإنسانية.</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(69)</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1-</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لكل طفل أسندت إليه تهمة الحق في معاملة تتناسب مع سنه وتحمي شرفه وكرامته وتيسر إعادة </w:t>
            </w:r>
            <w:proofErr w:type="spellStart"/>
            <w:r w:rsidRPr="003934DB">
              <w:rPr>
                <w:rFonts w:ascii="Simplified Arabic" w:eastAsia="Times New Roman" w:hAnsi="Simplified Arabic" w:cs="Simplified Arabic"/>
                <w:b/>
                <w:bCs/>
                <w:color w:val="595959"/>
                <w:sz w:val="24"/>
                <w:szCs w:val="24"/>
                <w:rtl/>
              </w:rPr>
              <w:t>إندماجه</w:t>
            </w:r>
            <w:proofErr w:type="spellEnd"/>
            <w:r w:rsidRPr="003934DB">
              <w:rPr>
                <w:rFonts w:ascii="Simplified Arabic" w:eastAsia="Times New Roman" w:hAnsi="Simplified Arabic" w:cs="Simplified Arabic"/>
                <w:b/>
                <w:bCs/>
                <w:color w:val="595959"/>
                <w:sz w:val="24"/>
                <w:szCs w:val="24"/>
                <w:rtl/>
              </w:rPr>
              <w:t xml:space="preserve"> وقيامه بدور بناء في المجتمع.</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2-</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تتخذ الدولة كافة التشريعات والتدابير الازمة لتأمين ذلك الحق.</w:t>
            </w:r>
          </w:p>
          <w:p w:rsidR="003934DB" w:rsidRPr="003934DB" w:rsidRDefault="003934DB" w:rsidP="003934DB">
            <w:pPr>
              <w:spacing w:before="100" w:beforeAutospacing="1" w:after="100" w:afterAutospacing="1" w:line="240" w:lineRule="auto"/>
              <w:ind w:hanging="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3-</w:t>
            </w:r>
            <w:r w:rsidRPr="003934DB">
              <w:rPr>
                <w:rFonts w:ascii="Simplified Arabic" w:eastAsia="Times New Roman" w:hAnsi="Simplified Arabic" w:cs="Simplified Arabic"/>
                <w:color w:val="595959"/>
                <w:sz w:val="14"/>
                <w:szCs w:val="14"/>
                <w:rtl/>
              </w:rPr>
              <w:t>    </w:t>
            </w:r>
            <w:r w:rsidRPr="003934DB">
              <w:rPr>
                <w:rFonts w:ascii="Simplified Arabic" w:eastAsia="Times New Roman" w:hAnsi="Simplified Arabic" w:cs="Simplified Arabic"/>
                <w:b/>
                <w:bCs/>
                <w:color w:val="595959"/>
                <w:sz w:val="24"/>
                <w:szCs w:val="24"/>
                <w:rtl/>
              </w:rPr>
              <w:t xml:space="preserve">تعطى الأولوية للوسائل الوقائية والتربوية ويتجنب قدر الإمكان </w:t>
            </w:r>
            <w:proofErr w:type="spellStart"/>
            <w:r w:rsidRPr="003934DB">
              <w:rPr>
                <w:rFonts w:ascii="Simplified Arabic" w:eastAsia="Times New Roman" w:hAnsi="Simplified Arabic" w:cs="Simplified Arabic"/>
                <w:b/>
                <w:bCs/>
                <w:color w:val="595959"/>
                <w:sz w:val="24"/>
                <w:szCs w:val="24"/>
                <w:rtl/>
              </w:rPr>
              <w:t>الإلتجاء</w:t>
            </w:r>
            <w:proofErr w:type="spellEnd"/>
            <w:r w:rsidRPr="003934DB">
              <w:rPr>
                <w:rFonts w:ascii="Simplified Arabic" w:eastAsia="Times New Roman" w:hAnsi="Simplified Arabic" w:cs="Simplified Arabic"/>
                <w:b/>
                <w:bCs/>
                <w:color w:val="595959"/>
                <w:sz w:val="24"/>
                <w:szCs w:val="24"/>
                <w:rtl/>
              </w:rPr>
              <w:t xml:space="preserve"> إلى التوقيف </w:t>
            </w:r>
            <w:proofErr w:type="spellStart"/>
            <w:r w:rsidRPr="003934DB">
              <w:rPr>
                <w:rFonts w:ascii="Simplified Arabic" w:eastAsia="Times New Roman" w:hAnsi="Simplified Arabic" w:cs="Simplified Arabic"/>
                <w:b/>
                <w:bCs/>
                <w:color w:val="595959"/>
                <w:sz w:val="24"/>
                <w:szCs w:val="24"/>
                <w:rtl/>
              </w:rPr>
              <w:t>الإحتياطي</w:t>
            </w:r>
            <w:proofErr w:type="spellEnd"/>
            <w:r w:rsidRPr="003934DB">
              <w:rPr>
                <w:rFonts w:ascii="Simplified Arabic" w:eastAsia="Times New Roman" w:hAnsi="Simplified Arabic" w:cs="Simplified Arabic"/>
                <w:b/>
                <w:bCs/>
                <w:color w:val="595959"/>
                <w:sz w:val="24"/>
                <w:szCs w:val="24"/>
                <w:rtl/>
              </w:rPr>
              <w:t xml:space="preserve"> والعقوبات السالبة للحرية.</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0000FF"/>
                <w:sz w:val="24"/>
                <w:szCs w:val="24"/>
                <w:rtl/>
              </w:rPr>
              <w:t>مادة</w:t>
            </w:r>
            <w:proofErr w:type="gramEnd"/>
            <w:r w:rsidRPr="003934DB">
              <w:rPr>
                <w:rFonts w:ascii="Simplified Arabic" w:eastAsia="Times New Roman" w:hAnsi="Simplified Arabic" w:cs="Simplified Arabic"/>
                <w:b/>
                <w:bCs/>
                <w:color w:val="0000FF"/>
                <w:sz w:val="24"/>
                <w:szCs w:val="24"/>
                <w:rtl/>
              </w:rPr>
              <w:t xml:space="preserve"> (69) مكرر 24</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تستمر </w:t>
            </w:r>
            <w:proofErr w:type="gramStart"/>
            <w:r w:rsidRPr="003934DB">
              <w:rPr>
                <w:rFonts w:ascii="Simplified Arabic" w:eastAsia="Times New Roman" w:hAnsi="Simplified Arabic" w:cs="Simplified Arabic"/>
                <w:b/>
                <w:bCs/>
                <w:color w:val="595959"/>
                <w:sz w:val="24"/>
                <w:szCs w:val="24"/>
                <w:rtl/>
              </w:rPr>
              <w:t>محاكم</w:t>
            </w:r>
            <w:proofErr w:type="gramEnd"/>
            <w:r w:rsidRPr="003934DB">
              <w:rPr>
                <w:rFonts w:ascii="Simplified Arabic" w:eastAsia="Times New Roman" w:hAnsi="Simplified Arabic" w:cs="Simplified Arabic"/>
                <w:b/>
                <w:bCs/>
                <w:color w:val="595959"/>
                <w:sz w:val="24"/>
                <w:szCs w:val="24"/>
                <w:rtl/>
              </w:rPr>
              <w:t xml:space="preserve"> الصلح والبداية بالنظر في قضايا الأحداث إلى حين إنشاء محاكم مختصة بقضايا الأحداث.</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24 </w:t>
            </w:r>
            <w:proofErr w:type="gramStart"/>
            <w:r w:rsidRPr="003934DB">
              <w:rPr>
                <w:rFonts w:ascii="Simplified Arabic" w:eastAsia="Times New Roman" w:hAnsi="Simplified Arabic" w:cs="Simplified Arabic"/>
                <w:b/>
                <w:bCs/>
                <w:color w:val="595959"/>
                <w:sz w:val="24"/>
                <w:szCs w:val="24"/>
                <w:rtl/>
              </w:rPr>
              <w:t>أضيفت</w:t>
            </w:r>
            <w:proofErr w:type="gramEnd"/>
            <w:r w:rsidRPr="003934DB">
              <w:rPr>
                <w:rFonts w:ascii="Simplified Arabic" w:eastAsia="Times New Roman" w:hAnsi="Simplified Arabic" w:cs="Simplified Arabic"/>
                <w:b/>
                <w:bCs/>
                <w:color w:val="595959"/>
                <w:sz w:val="24"/>
                <w:szCs w:val="24"/>
                <w:rtl/>
              </w:rPr>
              <w:t xml:space="preserve"> هذه المادة بموجب المادة (25) من القرار بقانون رقم () لسنة 2012 بشأن تعديل قانون الطفل الفلسطيني رقم (7) لسنة 2004.</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 xml:space="preserve">الفصل </w:t>
            </w:r>
            <w:proofErr w:type="gramStart"/>
            <w:r w:rsidRPr="003934DB">
              <w:rPr>
                <w:rFonts w:ascii="Simplified Arabic" w:eastAsia="Times New Roman" w:hAnsi="Simplified Arabic" w:cs="Simplified Arabic"/>
                <w:b/>
                <w:bCs/>
                <w:color w:val="0000FF"/>
                <w:sz w:val="24"/>
                <w:szCs w:val="24"/>
                <w:rtl/>
              </w:rPr>
              <w:t>الثاني</w:t>
            </w:r>
            <w:proofErr w:type="gramEnd"/>
            <w:r w:rsidRPr="003934DB">
              <w:rPr>
                <w:rFonts w:ascii="Simplified Arabic" w:eastAsia="Times New Roman" w:hAnsi="Simplified Arabic" w:cs="Simplified Arabic"/>
                <w:b/>
                <w:bCs/>
                <w:color w:val="0000FF"/>
                <w:sz w:val="24"/>
                <w:szCs w:val="24"/>
                <w:rtl/>
              </w:rPr>
              <w:t xml:space="preserve"> عشر</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lastRenderedPageBreak/>
              <w:t>مادة (70) 25</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لمجلس الوزراء إنشاء مجلس يسمى ( المجلس الوطني للطفل) تكون له الشخصية </w:t>
            </w:r>
            <w:proofErr w:type="spellStart"/>
            <w:r w:rsidRPr="003934DB">
              <w:rPr>
                <w:rFonts w:ascii="Simplified Arabic" w:eastAsia="Times New Roman" w:hAnsi="Simplified Arabic" w:cs="Simplified Arabic"/>
                <w:b/>
                <w:bCs/>
                <w:color w:val="595959"/>
                <w:sz w:val="24"/>
                <w:szCs w:val="24"/>
                <w:rtl/>
              </w:rPr>
              <w:t>الإعتبارية</w:t>
            </w:r>
            <w:proofErr w:type="spellEnd"/>
            <w:r w:rsidRPr="003934DB">
              <w:rPr>
                <w:rFonts w:ascii="Simplified Arabic" w:eastAsia="Times New Roman" w:hAnsi="Simplified Arabic" w:cs="Simplified Arabic"/>
                <w:b/>
                <w:bCs/>
                <w:color w:val="595959"/>
                <w:sz w:val="24"/>
                <w:szCs w:val="24"/>
                <w:rtl/>
              </w:rPr>
              <w:t>، يشكل وينظم بموجب نظام يصدره مجلس الوزراء لهذا الخصوص.</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595959"/>
                <w:sz w:val="24"/>
                <w:szCs w:val="24"/>
                <w:rtl/>
              </w:rPr>
              <w:t>عدلت</w:t>
            </w:r>
            <w:proofErr w:type="gramEnd"/>
            <w:r w:rsidRPr="003934DB">
              <w:rPr>
                <w:rFonts w:ascii="Simplified Arabic" w:eastAsia="Times New Roman" w:hAnsi="Simplified Arabic" w:cs="Simplified Arabic"/>
                <w:b/>
                <w:bCs/>
                <w:color w:val="595959"/>
                <w:sz w:val="24"/>
                <w:szCs w:val="24"/>
                <w:rtl/>
              </w:rPr>
              <w:t xml:space="preserve"> هذه المادة بموجب المادة (2)من القرار رقم () لسنة 2012 بشأن تعديل قانون الطفل الفلسطيني رقم (7) لسنة 2004.</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(71)</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يختص المجلس بمتابعة الجهود اللازمة لرعاية الطفولة </w:t>
            </w:r>
            <w:proofErr w:type="gramStart"/>
            <w:r w:rsidRPr="003934DB">
              <w:rPr>
                <w:rFonts w:ascii="Simplified Arabic" w:eastAsia="Times New Roman" w:hAnsi="Simplified Arabic" w:cs="Simplified Arabic"/>
                <w:b/>
                <w:bCs/>
                <w:color w:val="595959"/>
                <w:sz w:val="24"/>
                <w:szCs w:val="24"/>
                <w:rtl/>
              </w:rPr>
              <w:t>وحمايتها</w:t>
            </w:r>
            <w:proofErr w:type="gramEnd"/>
            <w:r w:rsidRPr="003934DB">
              <w:rPr>
                <w:rFonts w:ascii="Simplified Arabic" w:eastAsia="Times New Roman" w:hAnsi="Simplified Arabic" w:cs="Simplified Arabic"/>
                <w:b/>
                <w:bCs/>
                <w:color w:val="595959"/>
                <w:sz w:val="24"/>
                <w:szCs w:val="24"/>
                <w:rtl/>
              </w:rPr>
              <w:t>.</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 xml:space="preserve">الفصل </w:t>
            </w:r>
            <w:proofErr w:type="gramStart"/>
            <w:r w:rsidRPr="003934DB">
              <w:rPr>
                <w:rFonts w:ascii="Simplified Arabic" w:eastAsia="Times New Roman" w:hAnsi="Simplified Arabic" w:cs="Simplified Arabic"/>
                <w:b/>
                <w:bCs/>
                <w:color w:val="0000FF"/>
                <w:sz w:val="24"/>
                <w:szCs w:val="24"/>
                <w:rtl/>
              </w:rPr>
              <w:t>الثالث</w:t>
            </w:r>
            <w:proofErr w:type="gramEnd"/>
            <w:r w:rsidRPr="003934DB">
              <w:rPr>
                <w:rFonts w:ascii="Simplified Arabic" w:eastAsia="Times New Roman" w:hAnsi="Simplified Arabic" w:cs="Simplified Arabic"/>
                <w:b/>
                <w:bCs/>
                <w:color w:val="0000FF"/>
                <w:sz w:val="24"/>
                <w:szCs w:val="24"/>
                <w:rtl/>
              </w:rPr>
              <w:t xml:space="preserve"> عشر</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0000FF"/>
                <w:sz w:val="24"/>
                <w:szCs w:val="24"/>
                <w:rtl/>
              </w:rPr>
              <w:t>الأحكام</w:t>
            </w:r>
            <w:proofErr w:type="gramEnd"/>
            <w:r w:rsidRPr="003934DB">
              <w:rPr>
                <w:rFonts w:ascii="Simplified Arabic" w:eastAsia="Times New Roman" w:hAnsi="Simplified Arabic" w:cs="Simplified Arabic"/>
                <w:b/>
                <w:bCs/>
                <w:color w:val="0000FF"/>
                <w:sz w:val="24"/>
                <w:szCs w:val="24"/>
                <w:rtl/>
              </w:rPr>
              <w:t xml:space="preserve"> الختامية</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(72)</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لا تخل أحكام هذا القانون بأية تشريعات أخرى معمول بها تكفل للطفل التمتع بطريقة أفضل بكافة الحقوق والحريات العامة وبأوجه الحماية والرعاية.</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(73) 26</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يصدر مجلس الوزراء اللوائح التنفيذية المتعلقة بالأسر البديلة المؤقتة وتلك المتعلقة بإجراءات الحماية ومنح  الحقوق وفقاً لأحكام هذا القانون.</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26 </w:t>
            </w:r>
            <w:proofErr w:type="gramStart"/>
            <w:r w:rsidRPr="003934DB">
              <w:rPr>
                <w:rFonts w:ascii="Simplified Arabic" w:eastAsia="Times New Roman" w:hAnsi="Simplified Arabic" w:cs="Simplified Arabic"/>
                <w:b/>
                <w:bCs/>
                <w:color w:val="595959"/>
                <w:sz w:val="24"/>
                <w:szCs w:val="24"/>
                <w:rtl/>
              </w:rPr>
              <w:t>عدلت</w:t>
            </w:r>
            <w:proofErr w:type="gramEnd"/>
            <w:r w:rsidRPr="003934DB">
              <w:rPr>
                <w:rFonts w:ascii="Simplified Arabic" w:eastAsia="Times New Roman" w:hAnsi="Simplified Arabic" w:cs="Simplified Arabic"/>
                <w:b/>
                <w:bCs/>
                <w:color w:val="595959"/>
                <w:sz w:val="24"/>
                <w:szCs w:val="24"/>
                <w:rtl/>
              </w:rPr>
              <w:t xml:space="preserve"> هذه المادة بموجب المادة (28) من القرار بقانون رقم () لسنة 2012 بشأن تعديل قانون الطفل الفلسطيني رقم (7) لسنة 2004.</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0000FF"/>
                <w:sz w:val="24"/>
                <w:szCs w:val="24"/>
                <w:rtl/>
              </w:rPr>
              <w:t>مادة</w:t>
            </w:r>
            <w:proofErr w:type="gramEnd"/>
            <w:r w:rsidRPr="003934DB">
              <w:rPr>
                <w:rFonts w:ascii="Simplified Arabic" w:eastAsia="Times New Roman" w:hAnsi="Simplified Arabic" w:cs="Simplified Arabic"/>
                <w:b/>
                <w:bCs/>
                <w:color w:val="0000FF"/>
                <w:sz w:val="24"/>
                <w:szCs w:val="24"/>
                <w:rtl/>
              </w:rPr>
              <w:t xml:space="preserve"> (73) مكرر 27</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دون المساس بأية عقوبات أشد ينص عليها أي قانون آخر، يعاقب من يخالف أحكام هذا القانون  وفقاً </w:t>
            </w:r>
            <w:r w:rsidRPr="003934DB">
              <w:rPr>
                <w:rFonts w:ascii="Simplified Arabic" w:eastAsia="Times New Roman" w:hAnsi="Simplified Arabic" w:cs="Simplified Arabic"/>
                <w:b/>
                <w:bCs/>
                <w:color w:val="595959"/>
                <w:sz w:val="24"/>
                <w:szCs w:val="24"/>
                <w:rtl/>
              </w:rPr>
              <w:lastRenderedPageBreak/>
              <w:t>للآتي:-</w:t>
            </w:r>
          </w:p>
          <w:p w:rsidR="003934DB" w:rsidRPr="003934DB" w:rsidRDefault="003934DB" w:rsidP="003934DB">
            <w:pPr>
              <w:numPr>
                <w:ilvl w:val="0"/>
                <w:numId w:val="1"/>
              </w:numPr>
              <w:spacing w:before="100" w:beforeAutospacing="1" w:after="100" w:afterAutospacing="1" w:line="240" w:lineRule="auto"/>
              <w:jc w:val="right"/>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595959"/>
                <w:sz w:val="24"/>
                <w:szCs w:val="24"/>
                <w:rtl/>
              </w:rPr>
              <w:t>يعاقب</w:t>
            </w:r>
            <w:proofErr w:type="gramEnd"/>
            <w:r w:rsidRPr="003934DB">
              <w:rPr>
                <w:rFonts w:ascii="Simplified Arabic" w:eastAsia="Times New Roman" w:hAnsi="Simplified Arabic" w:cs="Simplified Arabic"/>
                <w:b/>
                <w:bCs/>
                <w:color w:val="595959"/>
                <w:sz w:val="24"/>
                <w:szCs w:val="24"/>
                <w:rtl/>
              </w:rPr>
              <w:t xml:space="preserve"> من يخالف أحكام المواد (13-27/2) بغرامة مالية لا تقل عن خمسمائة دينار أردني ولا تزيد عن ألف دينار، وتضاعف العقوبة في حال التكرار.</w:t>
            </w:r>
          </w:p>
          <w:p w:rsidR="003934DB" w:rsidRPr="003934DB" w:rsidRDefault="003934DB" w:rsidP="003934DB">
            <w:pPr>
              <w:numPr>
                <w:ilvl w:val="0"/>
                <w:numId w:val="1"/>
              </w:numPr>
              <w:spacing w:before="100" w:beforeAutospacing="1" w:after="100" w:afterAutospacing="1" w:line="240" w:lineRule="auto"/>
              <w:jc w:val="right"/>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595959"/>
                <w:sz w:val="24"/>
                <w:szCs w:val="24"/>
                <w:rtl/>
              </w:rPr>
              <w:t>يعاقب</w:t>
            </w:r>
            <w:proofErr w:type="gramEnd"/>
            <w:r w:rsidRPr="003934DB">
              <w:rPr>
                <w:rFonts w:ascii="Simplified Arabic" w:eastAsia="Times New Roman" w:hAnsi="Simplified Arabic" w:cs="Simplified Arabic"/>
                <w:b/>
                <w:bCs/>
                <w:color w:val="595959"/>
                <w:sz w:val="24"/>
                <w:szCs w:val="24"/>
                <w:rtl/>
              </w:rPr>
              <w:t xml:space="preserve"> من يخالف أحكام المادة (36) بغرامة لا تقل عن خمسمائة دينار  ولا تزيد عن ألف دينار، وللجهة المختصة بمنح التراخيص في حال التكرار أن توقف رخصة كل من يخالف أحكام هذه المادة.</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595959"/>
                <w:sz w:val="24"/>
                <w:szCs w:val="24"/>
                <w:rtl/>
              </w:rPr>
              <w:t>أضيفت</w:t>
            </w:r>
            <w:proofErr w:type="gramEnd"/>
            <w:r w:rsidRPr="003934DB">
              <w:rPr>
                <w:rFonts w:ascii="Simplified Arabic" w:eastAsia="Times New Roman" w:hAnsi="Simplified Arabic" w:cs="Simplified Arabic"/>
                <w:b/>
                <w:bCs/>
                <w:color w:val="595959"/>
                <w:sz w:val="24"/>
                <w:szCs w:val="24"/>
                <w:rtl/>
              </w:rPr>
              <w:t xml:space="preserve"> هذه المادة بموجب المادة (27) من القرار بقانون رقم () لسنة 2012 بشأن تعديل قانون الطفل الفلسطيني رقم (7) لسنة 2004.</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 </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0000FF"/>
                <w:sz w:val="24"/>
                <w:szCs w:val="24"/>
                <w:rtl/>
              </w:rPr>
              <w:t>مادة (75)</w:t>
            </w:r>
          </w:p>
          <w:p w:rsidR="003934DB" w:rsidRPr="003934DB" w:rsidRDefault="003934DB" w:rsidP="003934DB">
            <w:pPr>
              <w:spacing w:before="100" w:beforeAutospacing="1" w:after="100" w:afterAutospacing="1" w:line="240" w:lineRule="auto"/>
              <w:ind w:left="360"/>
              <w:jc w:val="center"/>
              <w:rPr>
                <w:rFonts w:ascii="Simplified Arabic" w:eastAsia="Times New Roman" w:hAnsi="Simplified Arabic" w:cs="Simplified Arabic"/>
                <w:b/>
                <w:bCs/>
                <w:color w:val="636363"/>
                <w:sz w:val="21"/>
                <w:szCs w:val="21"/>
                <w:rtl/>
              </w:rPr>
            </w:pPr>
            <w:proofErr w:type="gramStart"/>
            <w:r w:rsidRPr="003934DB">
              <w:rPr>
                <w:rFonts w:ascii="Simplified Arabic" w:eastAsia="Times New Roman" w:hAnsi="Simplified Arabic" w:cs="Simplified Arabic"/>
                <w:b/>
                <w:bCs/>
                <w:color w:val="595959"/>
                <w:sz w:val="24"/>
                <w:szCs w:val="24"/>
                <w:rtl/>
              </w:rPr>
              <w:t>على</w:t>
            </w:r>
            <w:proofErr w:type="gramEnd"/>
            <w:r w:rsidRPr="003934DB">
              <w:rPr>
                <w:rFonts w:ascii="Simplified Arabic" w:eastAsia="Times New Roman" w:hAnsi="Simplified Arabic" w:cs="Simplified Arabic"/>
                <w:b/>
                <w:bCs/>
                <w:color w:val="595959"/>
                <w:sz w:val="24"/>
                <w:szCs w:val="24"/>
                <w:rtl/>
              </w:rPr>
              <w:t xml:space="preserve"> جميع الجهات المختصة، كل فيهما يخصه، تنفيذ أحكام هذا القانون، ويعمل به بعد ثلاثين يوماً من تاريخ نشره في الجريدة الرسمية</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xml:space="preserve">صدر في مدينة </w:t>
            </w:r>
            <w:proofErr w:type="gramStart"/>
            <w:r w:rsidRPr="003934DB">
              <w:rPr>
                <w:rFonts w:ascii="Simplified Arabic" w:eastAsia="Times New Roman" w:hAnsi="Simplified Arabic" w:cs="Simplified Arabic"/>
                <w:b/>
                <w:bCs/>
                <w:color w:val="595959"/>
                <w:sz w:val="24"/>
                <w:szCs w:val="24"/>
                <w:rtl/>
              </w:rPr>
              <w:t>رام</w:t>
            </w:r>
            <w:proofErr w:type="gramEnd"/>
            <w:r w:rsidRPr="003934DB">
              <w:rPr>
                <w:rFonts w:ascii="Simplified Arabic" w:eastAsia="Times New Roman" w:hAnsi="Simplified Arabic" w:cs="Simplified Arabic"/>
                <w:b/>
                <w:bCs/>
                <w:color w:val="595959"/>
                <w:sz w:val="24"/>
                <w:szCs w:val="24"/>
                <w:rtl/>
              </w:rPr>
              <w:t xml:space="preserve"> الله بتاريخ: 15/8/2004 ميلادية الموافق: 29/ جماد آخر/ 1425 هجرية. ياسر عرفات رئيس اللجنة التنفيذية لمنظمة التحرير الفلسطينية رئيس السلطة الوطنية الفلسطينية</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3934DB">
              <w:rPr>
                <w:rFonts w:ascii="Simplified Arabic" w:eastAsia="Times New Roman" w:hAnsi="Simplified Arabic" w:cs="Simplified Arabic"/>
                <w:b/>
                <w:bCs/>
                <w:color w:val="595959"/>
                <w:sz w:val="24"/>
                <w:szCs w:val="24"/>
                <w:rtl/>
              </w:rPr>
              <w:t> </w:t>
            </w:r>
          </w:p>
          <w:p w:rsidR="003934DB" w:rsidRPr="003934DB" w:rsidRDefault="003934DB" w:rsidP="003934DB">
            <w:pPr>
              <w:spacing w:before="100" w:beforeAutospacing="1" w:after="100" w:afterAutospacing="1" w:line="240" w:lineRule="auto"/>
              <w:jc w:val="center"/>
              <w:rPr>
                <w:rFonts w:ascii="Simplified Arabic" w:eastAsia="Times New Roman" w:hAnsi="Simplified Arabic" w:cs="Simplified Arabic"/>
                <w:b/>
                <w:bCs/>
                <w:color w:val="636363"/>
                <w:sz w:val="21"/>
                <w:szCs w:val="21"/>
              </w:rPr>
            </w:pPr>
            <w:r w:rsidRPr="003934DB">
              <w:rPr>
                <w:rFonts w:ascii="Simplified Arabic" w:eastAsia="Times New Roman" w:hAnsi="Simplified Arabic" w:cs="Simplified Arabic"/>
                <w:b/>
                <w:bCs/>
                <w:color w:val="595959"/>
                <w:sz w:val="24"/>
                <w:szCs w:val="24"/>
                <w:rtl/>
              </w:rPr>
              <w:t> </w:t>
            </w:r>
          </w:p>
        </w:tc>
      </w:tr>
    </w:tbl>
    <w:p w:rsidR="00B41AD0" w:rsidRPr="003934DB" w:rsidRDefault="003934DB">
      <w:pPr>
        <w:rPr>
          <w:rFonts w:hint="cs"/>
          <w:lang w:bidi="ar-EG"/>
        </w:rPr>
      </w:pPr>
    </w:p>
    <w:sectPr w:rsidR="00B41AD0" w:rsidRPr="003934DB" w:rsidSect="009406F5">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4DB" w:rsidRDefault="003934DB" w:rsidP="003934DB">
      <w:pPr>
        <w:spacing w:after="0" w:line="240" w:lineRule="auto"/>
      </w:pPr>
      <w:r>
        <w:separator/>
      </w:r>
    </w:p>
  </w:endnote>
  <w:endnote w:type="continuationSeparator" w:id="0">
    <w:p w:rsidR="003934DB" w:rsidRDefault="003934DB" w:rsidP="0039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4DB" w:rsidRDefault="003934DB" w:rsidP="003934DB">
      <w:pPr>
        <w:spacing w:after="0" w:line="240" w:lineRule="auto"/>
      </w:pPr>
      <w:r>
        <w:separator/>
      </w:r>
    </w:p>
  </w:footnote>
  <w:footnote w:type="continuationSeparator" w:id="0">
    <w:p w:rsidR="003934DB" w:rsidRDefault="003934DB" w:rsidP="003934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04A80"/>
    <w:multiLevelType w:val="multilevel"/>
    <w:tmpl w:val="CEF8A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DB"/>
    <w:rsid w:val="000D5C2A"/>
    <w:rsid w:val="003934DB"/>
    <w:rsid w:val="007D3D90"/>
    <w:rsid w:val="009406F5"/>
    <w:rsid w:val="00D62C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date">
    <w:name w:val="articledate"/>
    <w:basedOn w:val="DefaultParagraphFont"/>
    <w:rsid w:val="003934DB"/>
  </w:style>
  <w:style w:type="paragraph" w:styleId="NormalWeb">
    <w:name w:val="Normal (Web)"/>
    <w:basedOn w:val="Normal"/>
    <w:uiPriority w:val="99"/>
    <w:unhideWhenUsed/>
    <w:rsid w:val="003934D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34DB"/>
    <w:rPr>
      <w:b/>
      <w:bCs/>
    </w:rPr>
  </w:style>
  <w:style w:type="paragraph" w:styleId="BalloonText">
    <w:name w:val="Balloon Text"/>
    <w:basedOn w:val="Normal"/>
    <w:link w:val="BalloonTextChar"/>
    <w:uiPriority w:val="99"/>
    <w:semiHidden/>
    <w:unhideWhenUsed/>
    <w:rsid w:val="00393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4DB"/>
    <w:rPr>
      <w:rFonts w:ascii="Tahoma" w:hAnsi="Tahoma" w:cs="Tahoma"/>
      <w:sz w:val="16"/>
      <w:szCs w:val="16"/>
    </w:rPr>
  </w:style>
  <w:style w:type="paragraph" w:styleId="Header">
    <w:name w:val="header"/>
    <w:basedOn w:val="Normal"/>
    <w:link w:val="HeaderChar"/>
    <w:uiPriority w:val="99"/>
    <w:unhideWhenUsed/>
    <w:rsid w:val="003934DB"/>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34DB"/>
  </w:style>
  <w:style w:type="paragraph" w:styleId="Footer">
    <w:name w:val="footer"/>
    <w:basedOn w:val="Normal"/>
    <w:link w:val="FooterChar"/>
    <w:uiPriority w:val="99"/>
    <w:unhideWhenUsed/>
    <w:rsid w:val="003934DB"/>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34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date">
    <w:name w:val="articledate"/>
    <w:basedOn w:val="DefaultParagraphFont"/>
    <w:rsid w:val="003934DB"/>
  </w:style>
  <w:style w:type="paragraph" w:styleId="NormalWeb">
    <w:name w:val="Normal (Web)"/>
    <w:basedOn w:val="Normal"/>
    <w:uiPriority w:val="99"/>
    <w:unhideWhenUsed/>
    <w:rsid w:val="003934D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34DB"/>
    <w:rPr>
      <w:b/>
      <w:bCs/>
    </w:rPr>
  </w:style>
  <w:style w:type="paragraph" w:styleId="BalloonText">
    <w:name w:val="Balloon Text"/>
    <w:basedOn w:val="Normal"/>
    <w:link w:val="BalloonTextChar"/>
    <w:uiPriority w:val="99"/>
    <w:semiHidden/>
    <w:unhideWhenUsed/>
    <w:rsid w:val="00393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4DB"/>
    <w:rPr>
      <w:rFonts w:ascii="Tahoma" w:hAnsi="Tahoma" w:cs="Tahoma"/>
      <w:sz w:val="16"/>
      <w:szCs w:val="16"/>
    </w:rPr>
  </w:style>
  <w:style w:type="paragraph" w:styleId="Header">
    <w:name w:val="header"/>
    <w:basedOn w:val="Normal"/>
    <w:link w:val="HeaderChar"/>
    <w:uiPriority w:val="99"/>
    <w:unhideWhenUsed/>
    <w:rsid w:val="003934DB"/>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34DB"/>
  </w:style>
  <w:style w:type="paragraph" w:styleId="Footer">
    <w:name w:val="footer"/>
    <w:basedOn w:val="Normal"/>
    <w:link w:val="FooterChar"/>
    <w:uiPriority w:val="99"/>
    <w:unhideWhenUsed/>
    <w:rsid w:val="003934DB"/>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3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0990">
      <w:bodyDiv w:val="1"/>
      <w:marLeft w:val="0"/>
      <w:marRight w:val="0"/>
      <w:marTop w:val="0"/>
      <w:marBottom w:val="0"/>
      <w:divBdr>
        <w:top w:val="none" w:sz="0" w:space="0" w:color="auto"/>
        <w:left w:val="none" w:sz="0" w:space="0" w:color="auto"/>
        <w:bottom w:val="none" w:sz="0" w:space="0" w:color="auto"/>
        <w:right w:val="none" w:sz="0" w:space="0" w:color="auto"/>
      </w:divBdr>
      <w:divsChild>
        <w:div w:id="1978022498">
          <w:marLeft w:val="0"/>
          <w:marRight w:val="0"/>
          <w:marTop w:val="0"/>
          <w:marBottom w:val="0"/>
          <w:divBdr>
            <w:top w:val="none" w:sz="0" w:space="0" w:color="auto"/>
            <w:left w:val="none" w:sz="0" w:space="0" w:color="auto"/>
            <w:bottom w:val="none" w:sz="0" w:space="0" w:color="auto"/>
            <w:right w:val="none" w:sz="0" w:space="0" w:color="auto"/>
          </w:divBdr>
          <w:divsChild>
            <w:div w:id="1396703280">
              <w:marLeft w:val="0"/>
              <w:marRight w:val="0"/>
              <w:marTop w:val="0"/>
              <w:marBottom w:val="0"/>
              <w:divBdr>
                <w:top w:val="none" w:sz="0" w:space="0" w:color="auto"/>
                <w:left w:val="none" w:sz="0" w:space="0" w:color="auto"/>
                <w:bottom w:val="single" w:sz="8" w:space="1" w:color="auto"/>
                <w:right w:val="none" w:sz="0" w:space="0" w:color="auto"/>
              </w:divBdr>
            </w:div>
            <w:div w:id="1046834559">
              <w:marLeft w:val="0"/>
              <w:marRight w:val="360"/>
              <w:marTop w:val="0"/>
              <w:marBottom w:val="0"/>
              <w:divBdr>
                <w:top w:val="none" w:sz="0" w:space="0" w:color="auto"/>
                <w:left w:val="none" w:sz="0" w:space="0" w:color="auto"/>
                <w:bottom w:val="single" w:sz="12" w:space="1" w:color="auto"/>
                <w:right w:val="none" w:sz="0" w:space="0" w:color="auto"/>
              </w:divBdr>
            </w:div>
            <w:div w:id="1251349411">
              <w:marLeft w:val="0"/>
              <w:marRight w:val="360"/>
              <w:marTop w:val="0"/>
              <w:marBottom w:val="0"/>
              <w:divBdr>
                <w:top w:val="none" w:sz="0" w:space="0" w:color="auto"/>
                <w:left w:val="none" w:sz="0" w:space="0" w:color="auto"/>
                <w:bottom w:val="single" w:sz="8" w:space="1" w:color="auto"/>
                <w:right w:val="none" w:sz="0" w:space="0" w:color="auto"/>
              </w:divBdr>
            </w:div>
            <w:div w:id="1435857686">
              <w:marLeft w:val="0"/>
              <w:marRight w:val="360"/>
              <w:marTop w:val="0"/>
              <w:marBottom w:val="0"/>
              <w:divBdr>
                <w:top w:val="none" w:sz="0" w:space="0" w:color="auto"/>
                <w:left w:val="none" w:sz="0" w:space="0" w:color="auto"/>
                <w:bottom w:val="single" w:sz="8" w:space="1" w:color="auto"/>
                <w:right w:val="none" w:sz="0" w:space="0" w:color="auto"/>
              </w:divBdr>
            </w:div>
            <w:div w:id="1149907256">
              <w:marLeft w:val="0"/>
              <w:marRight w:val="540"/>
              <w:marTop w:val="0"/>
              <w:marBottom w:val="0"/>
              <w:divBdr>
                <w:top w:val="none" w:sz="0" w:space="0" w:color="auto"/>
                <w:left w:val="none" w:sz="0" w:space="0" w:color="auto"/>
                <w:bottom w:val="single" w:sz="12" w:space="1" w:color="auto"/>
                <w:right w:val="none" w:sz="0" w:space="0" w:color="auto"/>
              </w:divBdr>
            </w:div>
            <w:div w:id="1371538190">
              <w:marLeft w:val="0"/>
              <w:marRight w:val="360"/>
              <w:marTop w:val="0"/>
              <w:marBottom w:val="0"/>
              <w:divBdr>
                <w:top w:val="none" w:sz="0" w:space="0" w:color="auto"/>
                <w:left w:val="none" w:sz="0" w:space="0" w:color="auto"/>
                <w:bottom w:val="single" w:sz="8" w:space="1" w:color="auto"/>
                <w:right w:val="none" w:sz="0" w:space="0" w:color="auto"/>
              </w:divBdr>
            </w:div>
            <w:div w:id="940333905">
              <w:marLeft w:val="0"/>
              <w:marRight w:val="360"/>
              <w:marTop w:val="0"/>
              <w:marBottom w:val="0"/>
              <w:divBdr>
                <w:top w:val="none" w:sz="0" w:space="0" w:color="auto"/>
                <w:left w:val="none" w:sz="0" w:space="0" w:color="auto"/>
                <w:bottom w:val="single" w:sz="12" w:space="1" w:color="auto"/>
                <w:right w:val="none" w:sz="0" w:space="0" w:color="auto"/>
              </w:divBdr>
            </w:div>
            <w:div w:id="1731883507">
              <w:marLeft w:val="0"/>
              <w:marRight w:val="360"/>
              <w:marTop w:val="0"/>
              <w:marBottom w:val="0"/>
              <w:divBdr>
                <w:top w:val="none" w:sz="0" w:space="0" w:color="auto"/>
                <w:left w:val="none" w:sz="0" w:space="0" w:color="auto"/>
                <w:bottom w:val="single" w:sz="12" w:space="1" w:color="auto"/>
                <w:right w:val="none" w:sz="0" w:space="0" w:color="auto"/>
              </w:divBdr>
            </w:div>
            <w:div w:id="278533400">
              <w:marLeft w:val="0"/>
              <w:marRight w:val="360"/>
              <w:marTop w:val="0"/>
              <w:marBottom w:val="0"/>
              <w:divBdr>
                <w:top w:val="none" w:sz="0" w:space="0" w:color="auto"/>
                <w:left w:val="none" w:sz="0" w:space="0" w:color="auto"/>
                <w:bottom w:val="single" w:sz="12" w:space="1" w:color="auto"/>
                <w:right w:val="none" w:sz="0" w:space="0" w:color="auto"/>
              </w:divBdr>
            </w:div>
            <w:div w:id="1427850970">
              <w:marLeft w:val="0"/>
              <w:marRight w:val="360"/>
              <w:marTop w:val="0"/>
              <w:marBottom w:val="0"/>
              <w:divBdr>
                <w:top w:val="none" w:sz="0" w:space="0" w:color="auto"/>
                <w:left w:val="none" w:sz="0" w:space="0" w:color="auto"/>
                <w:bottom w:val="single" w:sz="12" w:space="1" w:color="auto"/>
                <w:right w:val="none" w:sz="0" w:space="0" w:color="auto"/>
              </w:divBdr>
            </w:div>
            <w:div w:id="856043330">
              <w:marLeft w:val="0"/>
              <w:marRight w:val="360"/>
              <w:marTop w:val="0"/>
              <w:marBottom w:val="0"/>
              <w:divBdr>
                <w:top w:val="none" w:sz="0" w:space="0" w:color="auto"/>
                <w:left w:val="none" w:sz="0" w:space="0" w:color="auto"/>
                <w:bottom w:val="single" w:sz="12" w:space="1" w:color="auto"/>
                <w:right w:val="none" w:sz="0" w:space="0" w:color="auto"/>
              </w:divBdr>
            </w:div>
            <w:div w:id="2107846416">
              <w:marLeft w:val="0"/>
              <w:marRight w:val="360"/>
              <w:marTop w:val="0"/>
              <w:marBottom w:val="0"/>
              <w:divBdr>
                <w:top w:val="none" w:sz="0" w:space="0" w:color="auto"/>
                <w:left w:val="none" w:sz="0" w:space="0" w:color="auto"/>
                <w:bottom w:val="single" w:sz="12" w:space="1" w:color="auto"/>
                <w:right w:val="none" w:sz="0" w:space="0" w:color="auto"/>
              </w:divBdr>
            </w:div>
            <w:div w:id="110051144">
              <w:marLeft w:val="0"/>
              <w:marRight w:val="720"/>
              <w:marTop w:val="0"/>
              <w:marBottom w:val="0"/>
              <w:divBdr>
                <w:top w:val="none" w:sz="0" w:space="0" w:color="auto"/>
                <w:left w:val="none" w:sz="0" w:space="0" w:color="auto"/>
                <w:bottom w:val="single" w:sz="12" w:space="1" w:color="auto"/>
                <w:right w:val="none" w:sz="0" w:space="0" w:color="auto"/>
              </w:divBdr>
            </w:div>
            <w:div w:id="1037856640">
              <w:marLeft w:val="0"/>
              <w:marRight w:val="720"/>
              <w:marTop w:val="0"/>
              <w:marBottom w:val="0"/>
              <w:divBdr>
                <w:top w:val="none" w:sz="0" w:space="0" w:color="auto"/>
                <w:left w:val="none" w:sz="0" w:space="0" w:color="auto"/>
                <w:bottom w:val="single" w:sz="12" w:space="1" w:color="auto"/>
                <w:right w:val="none" w:sz="0" w:space="0" w:color="auto"/>
              </w:divBdr>
            </w:div>
            <w:div w:id="450756631">
              <w:marLeft w:val="0"/>
              <w:marRight w:val="360"/>
              <w:marTop w:val="0"/>
              <w:marBottom w:val="0"/>
              <w:divBdr>
                <w:top w:val="none" w:sz="0" w:space="0" w:color="auto"/>
                <w:left w:val="none" w:sz="0" w:space="0" w:color="auto"/>
                <w:bottom w:val="single" w:sz="12" w:space="1" w:color="auto"/>
                <w:right w:val="none" w:sz="0" w:space="0" w:color="auto"/>
              </w:divBdr>
            </w:div>
            <w:div w:id="18944051">
              <w:marLeft w:val="0"/>
              <w:marRight w:val="360"/>
              <w:marTop w:val="0"/>
              <w:marBottom w:val="0"/>
              <w:divBdr>
                <w:top w:val="none" w:sz="0" w:space="0" w:color="auto"/>
                <w:left w:val="none" w:sz="0" w:space="0" w:color="auto"/>
                <w:bottom w:val="single" w:sz="12" w:space="1" w:color="auto"/>
                <w:right w:val="none" w:sz="0" w:space="0" w:color="auto"/>
              </w:divBdr>
            </w:div>
            <w:div w:id="309139698">
              <w:marLeft w:val="0"/>
              <w:marRight w:val="360"/>
              <w:marTop w:val="0"/>
              <w:marBottom w:val="0"/>
              <w:divBdr>
                <w:top w:val="none" w:sz="0" w:space="0" w:color="auto"/>
                <w:left w:val="none" w:sz="0" w:space="0" w:color="auto"/>
                <w:bottom w:val="single" w:sz="12" w:space="1" w:color="auto"/>
                <w:right w:val="none" w:sz="0" w:space="0" w:color="auto"/>
              </w:divBdr>
            </w:div>
            <w:div w:id="445083022">
              <w:marLeft w:val="0"/>
              <w:marRight w:val="0"/>
              <w:marTop w:val="0"/>
              <w:marBottom w:val="0"/>
              <w:divBdr>
                <w:top w:val="none" w:sz="0" w:space="0" w:color="auto"/>
                <w:left w:val="none" w:sz="0" w:space="0" w:color="auto"/>
                <w:bottom w:val="single" w:sz="12" w:space="1" w:color="auto"/>
                <w:right w:val="none" w:sz="0" w:space="0" w:color="auto"/>
              </w:divBdr>
            </w:div>
            <w:div w:id="192885599">
              <w:marLeft w:val="0"/>
              <w:marRight w:val="0"/>
              <w:marTop w:val="0"/>
              <w:marBottom w:val="0"/>
              <w:divBdr>
                <w:top w:val="none" w:sz="0" w:space="0" w:color="auto"/>
                <w:left w:val="none" w:sz="0" w:space="0" w:color="auto"/>
                <w:bottom w:val="single" w:sz="12" w:space="1" w:color="auto"/>
                <w:right w:val="none" w:sz="0" w:space="0" w:color="auto"/>
              </w:divBdr>
            </w:div>
            <w:div w:id="1839156266">
              <w:marLeft w:val="0"/>
              <w:marRight w:val="0"/>
              <w:marTop w:val="0"/>
              <w:marBottom w:val="0"/>
              <w:divBdr>
                <w:top w:val="none" w:sz="0" w:space="0" w:color="auto"/>
                <w:left w:val="none" w:sz="0" w:space="0" w:color="auto"/>
                <w:bottom w:val="single" w:sz="12" w:space="1" w:color="auto"/>
                <w:right w:val="none" w:sz="0" w:space="0" w:color="auto"/>
              </w:divBdr>
            </w:div>
            <w:div w:id="7026283">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4129</Words>
  <Characters>23537</Characters>
  <Application>Microsoft Office Word</Application>
  <DocSecurity>0</DocSecurity>
  <Lines>196</Lines>
  <Paragraphs>55</Paragraphs>
  <ScaleCrop>false</ScaleCrop>
  <Company>Hewlett-Packard Company</Company>
  <LinksUpToDate>false</LinksUpToDate>
  <CharactersWithSpaces>27611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talen</dc:creator>
  <cp:lastModifiedBy>talen</cp:lastModifiedBy>
  <cp:revision>1</cp:revision>
  <dcterms:created xsi:type="dcterms:W3CDTF">2017-08-05T08:23:00Z</dcterms:created>
  <dcterms:modified xsi:type="dcterms:W3CDTF">2017-08-05T08:25:00Z</dcterms:modified>
</cp:coreProperties>
</file>